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93" w:rsidRPr="00EE3B34" w:rsidRDefault="00733A93" w:rsidP="00733A93">
      <w:pPr>
        <w:jc w:val="center"/>
        <w:rPr>
          <w:szCs w:val="26"/>
        </w:rPr>
      </w:pPr>
      <w:r>
        <w:rPr>
          <w:noProof/>
          <w:szCs w:val="26"/>
        </w:rPr>
        <mc:AlternateContent>
          <mc:Choice Requires="wps">
            <w:drawing>
              <wp:anchor distT="0" distB="0" distL="114300" distR="114300" simplePos="0" relativeHeight="251662336" behindDoc="0" locked="0" layoutInCell="1" allowOverlap="1" wp14:anchorId="6D679290" wp14:editId="396E9CDE">
                <wp:simplePos x="0" y="0"/>
                <wp:positionH relativeFrom="margin">
                  <wp:posOffset>19050</wp:posOffset>
                </wp:positionH>
                <wp:positionV relativeFrom="paragraph">
                  <wp:posOffset>-13335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pt;margin-top:-1.05pt;width:450.55pt;height:725.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" filled="f" strokecolor="black [3200]" strokeweight="2.25pt">
                <v:stroke linestyle="thickThin"/>
                <w10:wrap anchorx="margin"/>
              </v:rect>
            </w:pict>
          </mc:Fallback>
        </mc:AlternateContent>
      </w:r>
      <w:r w:rsidRPr="00EE3B34">
        <w:rPr>
          <w:szCs w:val="26"/>
        </w:rPr>
        <w:t>UBND THÀNH PHỐ TÂN AN</w:t>
      </w:r>
    </w:p>
    <w:p w:rsidR="00733A93" w:rsidRPr="00EE3B34" w:rsidRDefault="00733A93" w:rsidP="00733A93">
      <w:pPr>
        <w:jc w:val="center"/>
        <w:rPr>
          <w:b/>
          <w:szCs w:val="26"/>
          <w:lang w:val="vi-VN"/>
        </w:rPr>
      </w:pPr>
      <w:r w:rsidRPr="00EE3B34">
        <w:rPr>
          <w:b/>
          <w:szCs w:val="26"/>
          <w:lang w:val="vi-VN"/>
        </w:rPr>
        <w:t>TRƯỜNG TIỂU HỌC PHÚ NHƠN</w:t>
      </w:r>
    </w:p>
    <w:p w:rsidR="00733A93" w:rsidRPr="00316747" w:rsidRDefault="00733A93" w:rsidP="00733A93">
      <w:pPr>
        <w:jc w:val="center"/>
        <w:rPr>
          <w:b/>
          <w:lang w:val="vi-VN"/>
        </w:rPr>
      </w:pPr>
      <w:r w:rsidRPr="00316747">
        <w:rPr>
          <w:b/>
          <w:noProof/>
        </w:rPr>
        <mc:AlternateContent>
          <mc:Choice Requires="wps">
            <w:drawing>
              <wp:anchor distT="0" distB="0" distL="114300" distR="114300" simplePos="0" relativeHeight="251660288" behindDoc="0" locked="1" layoutInCell="1" allowOverlap="1" wp14:anchorId="5DB0F99B" wp14:editId="6964A29F">
                <wp:simplePos x="0" y="0"/>
                <wp:positionH relativeFrom="margin">
                  <wp:posOffset>2106930</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">
                <w10:wrap anchorx="margin"/>
                <w10:anchorlock/>
              </v:line>
            </w:pict>
          </mc:Fallback>
        </mc:AlternateContent>
      </w: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lang w:val="vi-VN"/>
        </w:rPr>
      </w:pPr>
    </w:p>
    <w:p w:rsidR="00733A93" w:rsidRPr="00316747" w:rsidRDefault="00733A93" w:rsidP="00733A93">
      <w:pPr>
        <w:jc w:val="center"/>
        <w:rPr>
          <w:b/>
          <w:sz w:val="40"/>
          <w:szCs w:val="40"/>
          <w:lang w:val="vi-VN"/>
        </w:rPr>
      </w:pPr>
      <w:r w:rsidRPr="00316747">
        <w:rPr>
          <w:b/>
          <w:sz w:val="40"/>
          <w:szCs w:val="40"/>
          <w:lang w:val="vi-VN"/>
        </w:rPr>
        <w:t>BÁO CÁO TỰ ĐÁNH GIÁ</w:t>
      </w:r>
    </w:p>
    <w:p w:rsidR="00733A93" w:rsidRPr="00316747" w:rsidRDefault="00733A93" w:rsidP="00733A93">
      <w:pPr>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4BE77B8E" wp14:editId="0A7BE02A">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733A93" w:rsidRPr="00840570" w:rsidRDefault="00733A93" w:rsidP="00733A93">
                            <w:pPr>
                              <w:jc w:val="center"/>
                            </w:pPr>
                            <w:r w:rsidRPr="00840570">
                              <w:t>LONG AN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733A93" w:rsidRPr="00840570" w:rsidRDefault="00733A93" w:rsidP="00733A93">
                      <w:pPr>
                        <w:jc w:val="center"/>
                      </w:pPr>
                      <w:r w:rsidRPr="00840570">
                        <w:t>LONG AN - 2024</w:t>
                      </w:r>
                    </w:p>
                  </w:txbxContent>
                </v:textbox>
                <w10:wrap anchorx="margin"/>
              </v:shape>
            </w:pict>
          </mc:Fallback>
        </mc:AlternateContent>
      </w:r>
      <w:r w:rsidRPr="00316747">
        <w:rPr>
          <w:b/>
          <w:sz w:val="40"/>
          <w:szCs w:val="40"/>
          <w:lang w:val="vi-VN"/>
        </w:rPr>
        <w:br w:type="page"/>
      </w:r>
    </w:p>
    <w:p w:rsidR="00733A93" w:rsidRPr="00857BF5" w:rsidRDefault="00733A93" w:rsidP="00733A93">
      <w:pPr>
        <w:jc w:val="center"/>
        <w:rPr>
          <w:sz w:val="26"/>
          <w:szCs w:val="26"/>
          <w:lang w:val="vi-VN"/>
        </w:rPr>
      </w:pPr>
      <w:r w:rsidRPr="00857BF5">
        <w:rPr>
          <w:sz w:val="26"/>
          <w:szCs w:val="26"/>
          <w:lang w:val="vi-VN"/>
        </w:rPr>
        <w:lastRenderedPageBreak/>
        <w:t>UBND THÀNH PHỐ TÂN AN</w:t>
      </w:r>
    </w:p>
    <w:p w:rsidR="00733A93" w:rsidRPr="00857BF5" w:rsidRDefault="00733A93" w:rsidP="00733A93">
      <w:pPr>
        <w:jc w:val="center"/>
        <w:rPr>
          <w:b/>
          <w:sz w:val="26"/>
          <w:szCs w:val="26"/>
          <w:lang w:val="vi-VN"/>
        </w:rPr>
      </w:pPr>
      <w:r w:rsidRPr="00857BF5">
        <w:rPr>
          <w:b/>
          <w:sz w:val="26"/>
          <w:szCs w:val="26"/>
          <w:lang w:val="vi-VN"/>
        </w:rPr>
        <w:t>TRƯỜNG TIỂU HỌC PHÚ NHƠN</w:t>
      </w:r>
    </w:p>
    <w:p w:rsidR="00733A93" w:rsidRPr="00316747" w:rsidRDefault="00733A93" w:rsidP="00733A93">
      <w:pPr>
        <w:jc w:val="center"/>
        <w:rPr>
          <w:b/>
          <w:lang w:val="vi-VN"/>
        </w:rPr>
      </w:pPr>
      <w:r w:rsidRPr="00316747">
        <w:rPr>
          <w:b/>
          <w:noProof/>
        </w:rPr>
        <mc:AlternateContent>
          <mc:Choice Requires="wps">
            <w:drawing>
              <wp:anchor distT="0" distB="0" distL="114300" distR="114300" simplePos="0" relativeHeight="251661312" behindDoc="0" locked="1" layoutInCell="1" allowOverlap="1" wp14:anchorId="6C55FE2C" wp14:editId="3A04D845">
                <wp:simplePos x="0" y="0"/>
                <wp:positionH relativeFrom="margin">
                  <wp:posOffset>2057400</wp:posOffset>
                </wp:positionH>
                <wp:positionV relativeFrom="paragraph">
                  <wp:posOffset>19050</wp:posOffset>
                </wp:positionV>
                <wp:extent cx="1672590" cy="0"/>
                <wp:effectExtent l="0" t="0" r="1651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1.5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iMJAIAAEA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">
                <w10:wrap anchorx="margin"/>
                <w10:anchorlock/>
              </v:line>
            </w:pict>
          </mc:Fallback>
        </mc:AlternateContent>
      </w:r>
    </w:p>
    <w:p w:rsidR="00733A93" w:rsidRPr="00316747" w:rsidRDefault="00733A93" w:rsidP="00733A93">
      <w:pPr>
        <w:jc w:val="center"/>
        <w:rPr>
          <w:b/>
          <w:lang w:val="vi-VN"/>
        </w:rPr>
      </w:pPr>
    </w:p>
    <w:p w:rsidR="00733A93" w:rsidRPr="00316747" w:rsidRDefault="00733A93" w:rsidP="00733A93">
      <w:pPr>
        <w:jc w:val="center"/>
        <w:rPr>
          <w:b/>
          <w:lang w:val="vi-VN"/>
        </w:rPr>
      </w:pPr>
    </w:p>
    <w:p w:rsidR="00733A93" w:rsidRPr="00316747" w:rsidRDefault="00733A93" w:rsidP="00733A93">
      <w:pPr>
        <w:jc w:val="center"/>
        <w:rPr>
          <w:b/>
          <w:lang w:val="vi-VN"/>
        </w:rPr>
      </w:pPr>
    </w:p>
    <w:p w:rsidR="00733A93" w:rsidRPr="00316747" w:rsidRDefault="00733A93" w:rsidP="00733A93">
      <w:pPr>
        <w:jc w:val="center"/>
        <w:rPr>
          <w:b/>
          <w:lang w:val="vi-VN"/>
        </w:rPr>
      </w:pPr>
    </w:p>
    <w:p w:rsidR="00733A93" w:rsidRPr="00316747" w:rsidRDefault="00733A93" w:rsidP="00733A93">
      <w:pPr>
        <w:jc w:val="center"/>
        <w:rPr>
          <w:b/>
          <w:lang w:val="vi-VN"/>
        </w:rPr>
      </w:pPr>
    </w:p>
    <w:p w:rsidR="00733A93" w:rsidRPr="00316747" w:rsidRDefault="00733A93" w:rsidP="00733A93">
      <w:pPr>
        <w:jc w:val="center"/>
        <w:rPr>
          <w:b/>
          <w:sz w:val="40"/>
          <w:szCs w:val="40"/>
          <w:lang w:val="vi-VN"/>
        </w:rPr>
      </w:pPr>
      <w:r w:rsidRPr="00316747">
        <w:rPr>
          <w:b/>
          <w:sz w:val="40"/>
          <w:szCs w:val="40"/>
          <w:lang w:val="vi-VN"/>
        </w:rPr>
        <w:t>BÁO CÁO TỰ ĐÁNH GIÁ</w:t>
      </w:r>
    </w:p>
    <w:p w:rsidR="00733A93" w:rsidRPr="00316747" w:rsidRDefault="00733A93" w:rsidP="00733A93">
      <w:pPr>
        <w:jc w:val="center"/>
        <w:rPr>
          <w:b/>
          <w:sz w:val="40"/>
          <w:szCs w:val="40"/>
          <w:lang w:val="vi-VN"/>
        </w:rPr>
      </w:pPr>
    </w:p>
    <w:p w:rsidR="00733A93" w:rsidRPr="00316747" w:rsidRDefault="00733A93" w:rsidP="00733A93">
      <w:pPr>
        <w:jc w:val="center"/>
        <w:rPr>
          <w:b/>
          <w:sz w:val="40"/>
          <w:szCs w:val="40"/>
          <w:lang w:val="vi-VN"/>
        </w:rPr>
      </w:pPr>
    </w:p>
    <w:p w:rsidR="00733A93" w:rsidRPr="00316747" w:rsidRDefault="00733A93" w:rsidP="00733A93">
      <w:pPr>
        <w:jc w:val="center"/>
        <w:rPr>
          <w:b/>
          <w:sz w:val="40"/>
          <w:szCs w:val="40"/>
          <w:lang w:val="vi-VN"/>
        </w:rPr>
      </w:pPr>
    </w:p>
    <w:p w:rsidR="00733A93" w:rsidRPr="00316747" w:rsidRDefault="00733A93" w:rsidP="00733A93">
      <w:pPr>
        <w:tabs>
          <w:tab w:val="left" w:pos="5175"/>
        </w:tabs>
        <w:spacing w:before="120" w:after="120" w:line="320" w:lineRule="exact"/>
        <w:jc w:val="center"/>
        <w:rPr>
          <w:b/>
          <w:bCs/>
          <w:spacing w:val="-6"/>
          <w:lang w:val="nb-NO"/>
        </w:rPr>
      </w:pPr>
      <w:r w:rsidRPr="00316747">
        <w:rPr>
          <w:b/>
          <w:bCs/>
          <w:spacing w:val="-6"/>
          <w:lang w:val="nb-NO"/>
        </w:rPr>
        <w:t>DANH SÁCH VÀ CHỮ KÝ</w:t>
      </w:r>
    </w:p>
    <w:p w:rsidR="00733A93" w:rsidRPr="00316747" w:rsidRDefault="00733A93" w:rsidP="00733A93">
      <w:pPr>
        <w:tabs>
          <w:tab w:val="left" w:pos="5175"/>
        </w:tabs>
        <w:spacing w:before="120" w:after="120" w:line="320" w:lineRule="exact"/>
        <w:jc w:val="center"/>
        <w:rPr>
          <w:b/>
          <w:bCs/>
          <w:spacing w:val="-6"/>
          <w:lang w:val="nb-NO"/>
        </w:rPr>
      </w:pPr>
      <w:r w:rsidRPr="00316747">
        <w:rPr>
          <w:b/>
          <w:bCs/>
          <w:spacing w:val="-6"/>
          <w:lang w:val="nb-NO"/>
        </w:rPr>
        <w:t xml:space="preserve"> THÀNH VIÊN HỘI ĐỒNG </w:t>
      </w:r>
      <w:r w:rsidRPr="00316747">
        <w:rPr>
          <w:b/>
          <w:bCs/>
          <w:lang w:val="nb-NO"/>
        </w:rPr>
        <w:t>TỰ ĐÁNH GIÁ</w:t>
      </w:r>
    </w:p>
    <w:p w:rsidR="00733A93" w:rsidRPr="00316747" w:rsidRDefault="00733A93" w:rsidP="00733A93">
      <w:pPr>
        <w:tabs>
          <w:tab w:val="left" w:pos="5175"/>
        </w:tabs>
        <w:spacing w:before="120" w:after="120" w:line="320" w:lineRule="exact"/>
        <w:jc w:val="center"/>
        <w:rPr>
          <w:b/>
          <w:bCs/>
          <w:spacing w:val="-6"/>
          <w:lang w:val="nb-NO"/>
        </w:rPr>
      </w:pPr>
    </w:p>
    <w:tbl>
      <w:tblPr>
        <w:tblStyle w:val="GridTableLight"/>
        <w:tblW w:w="5000" w:type="pct"/>
        <w:tblLook w:val="01E0" w:firstRow="1" w:lastRow="1" w:firstColumn="1" w:lastColumn="1" w:noHBand="0" w:noVBand="0"/>
      </w:tblPr>
      <w:tblGrid>
        <w:gridCol w:w="644"/>
        <w:gridCol w:w="3059"/>
        <w:gridCol w:w="1919"/>
        <w:gridCol w:w="1927"/>
        <w:gridCol w:w="1732"/>
      </w:tblGrid>
      <w:tr w:rsidR="00733A93" w:rsidRPr="00857BF5" w:rsidTr="007312F8">
        <w:trPr>
          <w:trHeight w:val="941"/>
        </w:trPr>
        <w:tc>
          <w:tcPr>
            <w:tcW w:w="347" w:type="pct"/>
            <w:vAlign w:val="center"/>
          </w:tcPr>
          <w:p w:rsidR="00733A93" w:rsidRPr="00857BF5" w:rsidRDefault="00733A93" w:rsidP="007312F8">
            <w:pPr>
              <w:spacing w:before="120" w:after="120" w:line="320" w:lineRule="exact"/>
              <w:jc w:val="center"/>
              <w:rPr>
                <w:b/>
                <w:bCs/>
                <w:sz w:val="26"/>
                <w:szCs w:val="26"/>
                <w:lang w:val="sv-SE"/>
              </w:rPr>
            </w:pPr>
            <w:r w:rsidRPr="00857BF5">
              <w:rPr>
                <w:b/>
                <w:bCs/>
                <w:sz w:val="26"/>
                <w:szCs w:val="26"/>
                <w:lang w:val="sv-SE"/>
              </w:rPr>
              <w:t>TT</w:t>
            </w:r>
          </w:p>
        </w:tc>
        <w:tc>
          <w:tcPr>
            <w:tcW w:w="1648" w:type="pct"/>
            <w:vAlign w:val="center"/>
          </w:tcPr>
          <w:p w:rsidR="00733A93" w:rsidRPr="00857BF5" w:rsidRDefault="00733A93" w:rsidP="007312F8">
            <w:pPr>
              <w:spacing w:before="120" w:after="120" w:line="320" w:lineRule="exact"/>
              <w:jc w:val="center"/>
              <w:rPr>
                <w:b/>
                <w:bCs/>
                <w:sz w:val="26"/>
                <w:szCs w:val="26"/>
                <w:lang w:val="sv-SE"/>
              </w:rPr>
            </w:pPr>
            <w:r w:rsidRPr="00857BF5">
              <w:rPr>
                <w:b/>
                <w:bCs/>
                <w:sz w:val="26"/>
                <w:szCs w:val="26"/>
                <w:lang w:val="sv-SE"/>
              </w:rPr>
              <w:t>Họ và tên</w:t>
            </w:r>
          </w:p>
        </w:tc>
        <w:tc>
          <w:tcPr>
            <w:tcW w:w="1034" w:type="pct"/>
            <w:vAlign w:val="center"/>
          </w:tcPr>
          <w:p w:rsidR="00733A93" w:rsidRPr="00857BF5" w:rsidRDefault="00733A93" w:rsidP="007312F8">
            <w:pPr>
              <w:spacing w:before="120" w:after="120" w:line="320" w:lineRule="exact"/>
              <w:jc w:val="center"/>
              <w:rPr>
                <w:b/>
                <w:bCs/>
                <w:sz w:val="26"/>
                <w:szCs w:val="26"/>
                <w:lang w:val="sv-SE"/>
              </w:rPr>
            </w:pPr>
            <w:r w:rsidRPr="00857BF5">
              <w:rPr>
                <w:b/>
                <w:bCs/>
                <w:sz w:val="26"/>
                <w:szCs w:val="26"/>
                <w:lang w:val="sv-SE"/>
              </w:rPr>
              <w:t>Chức danh, chức vụ</w:t>
            </w:r>
          </w:p>
        </w:tc>
        <w:tc>
          <w:tcPr>
            <w:tcW w:w="1038" w:type="pct"/>
            <w:vAlign w:val="center"/>
          </w:tcPr>
          <w:p w:rsidR="00733A93" w:rsidRPr="00857BF5" w:rsidRDefault="00733A93" w:rsidP="007312F8">
            <w:pPr>
              <w:spacing w:before="120" w:after="120" w:line="320" w:lineRule="exact"/>
              <w:jc w:val="center"/>
              <w:rPr>
                <w:b/>
                <w:bCs/>
                <w:sz w:val="26"/>
                <w:szCs w:val="26"/>
                <w:lang w:val="sv-SE"/>
              </w:rPr>
            </w:pPr>
            <w:r w:rsidRPr="00857BF5">
              <w:rPr>
                <w:b/>
                <w:bCs/>
                <w:sz w:val="26"/>
                <w:szCs w:val="26"/>
                <w:lang w:val="sv-SE"/>
              </w:rPr>
              <w:t>Nhiệm vụ</w:t>
            </w:r>
          </w:p>
        </w:tc>
        <w:tc>
          <w:tcPr>
            <w:tcW w:w="933" w:type="pct"/>
            <w:vAlign w:val="center"/>
          </w:tcPr>
          <w:p w:rsidR="00733A93" w:rsidRPr="00857BF5" w:rsidRDefault="00733A93" w:rsidP="007312F8">
            <w:pPr>
              <w:spacing w:before="120" w:after="120" w:line="320" w:lineRule="exact"/>
              <w:jc w:val="center"/>
              <w:rPr>
                <w:b/>
                <w:bCs/>
                <w:sz w:val="26"/>
                <w:szCs w:val="26"/>
                <w:lang w:val="sv-SE"/>
              </w:rPr>
            </w:pPr>
            <w:r w:rsidRPr="00857BF5">
              <w:rPr>
                <w:b/>
                <w:bCs/>
                <w:sz w:val="26"/>
                <w:szCs w:val="26"/>
                <w:lang w:val="sv-SE"/>
              </w:rPr>
              <w:t>Chữ ký</w:t>
            </w:r>
          </w:p>
        </w:tc>
      </w:tr>
    </w:tbl>
    <w:p w:rsidR="00733A93" w:rsidRDefault="00733A93" w:rsidP="00733A93">
      <w:pPr>
        <w:jc w:val="center"/>
        <w:rPr>
          <w:b/>
          <w:sz w:val="40"/>
          <w:szCs w:val="40"/>
          <w:lang w:val="vi-VN"/>
        </w:rPr>
      </w:pPr>
      <w:r w:rsidRPr="00592305">
        <w:rPr>
          <w:rFonts w:eastAsia="Calibri"/>
          <w:noProof/>
          <w:spacing w:val="0"/>
          <w:sz w:val="24"/>
          <w:szCs w:val="24"/>
        </w:rPr>
        <mc:AlternateContent>
          <mc:Choice Requires="wps">
            <w:drawing>
              <wp:anchor distT="0" distB="0" distL="114300" distR="114300" simplePos="0" relativeHeight="251663360" behindDoc="0" locked="0" layoutInCell="1" allowOverlap="1" wp14:anchorId="177DB68D" wp14:editId="4CD0FC83">
                <wp:simplePos x="0" y="0"/>
                <wp:positionH relativeFrom="margin">
                  <wp:align>center</wp:align>
                </wp:positionH>
                <wp:positionV relativeFrom="paragraph">
                  <wp:posOffset>377190</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733A93" w:rsidRDefault="00733A93" w:rsidP="00733A93">
                            <w:pPr>
                              <w:jc w:val="center"/>
                            </w:pPr>
                            <w:r>
                              <w:t>LONG AN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0;margin-top:29.7pt;width:543pt;height:2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VuLQIAAFg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" filled="f" stroked="f" strokeweight=".5pt">
                <v:textbox>
                  <w:txbxContent>
                    <w:p w:rsidR="00733A93" w:rsidRDefault="00733A93" w:rsidP="00733A93">
                      <w:pPr>
                        <w:jc w:val="center"/>
                      </w:pPr>
                      <w:r>
                        <w:t>LONG AN - 2024</w:t>
                      </w:r>
                    </w:p>
                  </w:txbxContent>
                </v:textbox>
                <w10:wrap anchorx="margin"/>
              </v:shape>
            </w:pict>
          </mc:Fallback>
        </mc:AlternateContent>
      </w:r>
    </w:p>
    <w:p w:rsidR="00733A93" w:rsidRPr="00316747" w:rsidRDefault="00733A93" w:rsidP="00733A93">
      <w:pPr>
        <w:jc w:val="center"/>
        <w:rPr>
          <w:b/>
          <w:sz w:val="40"/>
          <w:szCs w:val="40"/>
          <w:lang w:val="vi-VN"/>
        </w:rPr>
      </w:pPr>
    </w:p>
    <w:p w:rsidR="00733A93" w:rsidRDefault="00733A93" w:rsidP="00733A93">
      <w:pPr>
        <w:rPr>
          <w:b/>
          <w:sz w:val="40"/>
          <w:szCs w:val="40"/>
          <w:lang w:val="vi-VN"/>
        </w:rPr>
        <w:sectPr w:rsidR="00733A93" w:rsidSect="00CB584A">
          <w:headerReference w:type="even" r:id="rId7"/>
          <w:footerReference w:type="even" r:id="rId8"/>
          <w:footerReference w:type="default" r:id="rId9"/>
          <w:type w:val="continuous"/>
          <w:pgSz w:w="11900" w:h="16840"/>
          <w:pgMar w:top="1134" w:right="1134" w:bottom="1134" w:left="1701" w:header="709" w:footer="709" w:gutter="0"/>
          <w:pgNumType w:start="1"/>
          <w:cols w:space="708"/>
          <w:titlePg/>
          <w:docGrid w:linePitch="381"/>
        </w:sectPr>
      </w:pPr>
      <w:r w:rsidRPr="00316747">
        <w:rPr>
          <w:b/>
          <w:sz w:val="40"/>
          <w:szCs w:val="40"/>
          <w:lang w:val="vi-VN"/>
        </w:rPr>
        <w:br w:type="page"/>
      </w:r>
    </w:p>
    <w:p w:rsidR="00733A93" w:rsidRDefault="00733A93" w:rsidP="00733A93">
      <w:pPr>
        <w:spacing w:before="120" w:after="120"/>
        <w:jc w:val="center"/>
        <w:rPr>
          <w:b/>
        </w:rPr>
      </w:pPr>
      <w:bookmarkStart w:id="0" w:name="mucluc"/>
      <w:r w:rsidRPr="00316747">
        <w:rPr>
          <w:b/>
        </w:rPr>
        <w:lastRenderedPageBreak/>
        <w:t>MỤC LỤC</w:t>
      </w:r>
    </w:p>
    <w:bookmarkEnd w:id="0"/>
    <w:p w:rsidR="00733A93" w:rsidRPr="00316747" w:rsidRDefault="00733A93" w:rsidP="00733A93">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733A93" w:rsidRPr="00B0153D" w:rsidTr="007312F8">
        <w:trPr>
          <w:trHeight w:val="370"/>
        </w:trPr>
        <w:tc>
          <w:tcPr>
            <w:tcW w:w="7934" w:type="dxa"/>
            <w:tcBorders>
              <w:top w:val="dotted" w:sz="4" w:space="0" w:color="auto"/>
              <w:left w:val="dotted" w:sz="4" w:space="0" w:color="auto"/>
              <w:bottom w:val="dotted" w:sz="4" w:space="0" w:color="auto"/>
              <w:right w:val="dotted" w:sz="4" w:space="0" w:color="auto"/>
            </w:tcBorders>
          </w:tcPr>
          <w:p w:rsidR="00733A93" w:rsidRPr="00857BF5" w:rsidRDefault="00733A93" w:rsidP="007312F8">
            <w:pPr>
              <w:spacing w:before="120" w:after="120"/>
              <w:jc w:val="center"/>
              <w:rPr>
                <w:b/>
                <w:bCs/>
                <w:position w:val="4"/>
                <w:sz w:val="26"/>
                <w:szCs w:val="26"/>
                <w:lang w:val="pt-BR"/>
              </w:rPr>
            </w:pPr>
            <w:r w:rsidRPr="00025DB1">
              <w:rPr>
                <w:b/>
                <w:bCs/>
                <w:position w:val="4"/>
                <w:szCs w:val="26"/>
                <w:lang w:val="pt-BR"/>
              </w:rPr>
              <w:t>NỘI DUNG</w:t>
            </w:r>
          </w:p>
        </w:tc>
        <w:tc>
          <w:tcPr>
            <w:tcW w:w="1061" w:type="dxa"/>
            <w:tcBorders>
              <w:top w:val="dotted" w:sz="4" w:space="0" w:color="auto"/>
              <w:left w:val="dotted" w:sz="4" w:space="0" w:color="auto"/>
              <w:bottom w:val="dotted" w:sz="4" w:space="0" w:color="auto"/>
              <w:right w:val="dotted" w:sz="4" w:space="0" w:color="auto"/>
            </w:tcBorders>
          </w:tcPr>
          <w:p w:rsidR="00733A93" w:rsidRPr="00857BF5" w:rsidRDefault="00733A93" w:rsidP="007312F8">
            <w:pPr>
              <w:spacing w:before="120" w:after="120"/>
              <w:jc w:val="center"/>
              <w:rPr>
                <w:b/>
                <w:bCs/>
                <w:position w:val="4"/>
                <w:sz w:val="26"/>
                <w:szCs w:val="26"/>
              </w:rPr>
            </w:pPr>
            <w:r w:rsidRPr="00857BF5">
              <w:rPr>
                <w:b/>
                <w:bCs/>
                <w:position w:val="4"/>
                <w:sz w:val="26"/>
                <w:szCs w:val="26"/>
              </w:rPr>
              <w:t>Trang</w:t>
            </w:r>
          </w:p>
        </w:tc>
      </w:tr>
      <w:tr w:rsidR="00733A93" w:rsidRPr="00B0153D" w:rsidTr="007312F8">
        <w:trPr>
          <w:trHeight w:val="75"/>
        </w:trPr>
        <w:tc>
          <w:tcPr>
            <w:tcW w:w="7934" w:type="dxa"/>
            <w:tcBorders>
              <w:top w:val="dotted" w:sz="4" w:space="0" w:color="auto"/>
              <w:left w:val="dotted" w:sz="4" w:space="0" w:color="auto"/>
              <w:bottom w:val="dotted" w:sz="4" w:space="0" w:color="auto"/>
              <w:right w:val="dotted" w:sz="4" w:space="0" w:color="auto"/>
            </w:tcBorders>
          </w:tcPr>
          <w:p w:rsidR="00733A93" w:rsidRPr="00912DEC" w:rsidRDefault="00733A93" w:rsidP="007312F8">
            <w:pPr>
              <w:spacing w:before="120" w:after="120"/>
              <w:jc w:val="both"/>
              <w:rPr>
                <w:b/>
                <w:position w:val="4"/>
                <w:sz w:val="26"/>
                <w:szCs w:val="26"/>
              </w:rPr>
            </w:pPr>
            <w:r w:rsidRPr="00912DEC">
              <w:rPr>
                <w:b/>
                <w:position w:val="4"/>
                <w:sz w:val="26"/>
                <w:szCs w:val="26"/>
              </w:rPr>
              <w:t>Mục lục</w:t>
            </w:r>
          </w:p>
        </w:tc>
        <w:tc>
          <w:tcPr>
            <w:tcW w:w="1061"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center"/>
              <w:rPr>
                <w:bCs/>
                <w:position w:val="4"/>
                <w:sz w:val="26"/>
                <w:szCs w:val="26"/>
                <w:lang w:val="vi-VN"/>
              </w:rPr>
            </w:pPr>
            <w:r>
              <w:rPr>
                <w:bCs/>
                <w:position w:val="4"/>
                <w:sz w:val="26"/>
                <w:szCs w:val="26"/>
                <w:lang w:val="vi-VN"/>
              </w:rPr>
              <w:fldChar w:fldCharType="begin"/>
            </w:r>
            <w:r>
              <w:rPr>
                <w:bCs/>
                <w:position w:val="4"/>
                <w:sz w:val="26"/>
                <w:szCs w:val="26"/>
                <w:lang w:val="vi-VN"/>
              </w:rPr>
              <w:instrText xml:space="preserve"> </w:instrText>
            </w:r>
            <w:r>
              <w:rPr>
                <w:rStyle w:val="Strong"/>
                <w:rFonts w:ascii="Segoe UI" w:hAnsi="Segoe UI" w:cs="Segoe UI"/>
                <w:color w:val="252423"/>
                <w:sz w:val="21"/>
                <w:szCs w:val="21"/>
                <w:shd w:val="clear" w:color="auto" w:fill="FFFFFF"/>
              </w:rPr>
              <w:instrText>PAGEREF mucluc \* MERGEFORMAT</w:instrText>
            </w:r>
            <w:r>
              <w:rPr>
                <w:bCs/>
                <w:position w:val="4"/>
                <w:sz w:val="26"/>
                <w:szCs w:val="26"/>
                <w:lang w:val="vi-VN"/>
              </w:rPr>
              <w:instrText xml:space="preserve"> </w:instrText>
            </w:r>
            <w:r>
              <w:rPr>
                <w:bCs/>
                <w:position w:val="4"/>
                <w:sz w:val="26"/>
                <w:szCs w:val="26"/>
                <w:lang w:val="vi-VN"/>
              </w:rPr>
              <w:fldChar w:fldCharType="separate"/>
            </w:r>
            <w:r>
              <w:rPr>
                <w:rStyle w:val="Strong"/>
                <w:rFonts w:ascii="Segoe UI" w:hAnsi="Segoe UI" w:cs="Segoe UI"/>
                <w:noProof/>
                <w:color w:val="252423"/>
                <w:sz w:val="21"/>
                <w:szCs w:val="21"/>
                <w:shd w:val="clear" w:color="auto" w:fill="FFFFFF"/>
              </w:rPr>
              <w:t>1</w:t>
            </w:r>
            <w:r>
              <w:rPr>
                <w:bCs/>
                <w:position w:val="4"/>
                <w:sz w:val="26"/>
                <w:szCs w:val="26"/>
                <w:lang w:val="vi-VN"/>
              </w:rPr>
              <w:fldChar w:fldCharType="end"/>
            </w:r>
          </w:p>
        </w:tc>
      </w:tr>
      <w:tr w:rsidR="00733A93" w:rsidRPr="00B0153D" w:rsidTr="007312F8">
        <w:trPr>
          <w:trHeight w:val="75"/>
        </w:trPr>
        <w:tc>
          <w:tcPr>
            <w:tcW w:w="7934" w:type="dxa"/>
            <w:tcBorders>
              <w:top w:val="dotted" w:sz="4" w:space="0" w:color="auto"/>
              <w:left w:val="dotted" w:sz="4" w:space="0" w:color="auto"/>
              <w:bottom w:val="dotted" w:sz="4" w:space="0" w:color="auto"/>
              <w:right w:val="dotted" w:sz="4" w:space="0" w:color="auto"/>
            </w:tcBorders>
          </w:tcPr>
          <w:p w:rsidR="00733A93" w:rsidRPr="00912DEC" w:rsidRDefault="00733A93" w:rsidP="007312F8">
            <w:pPr>
              <w:spacing w:before="120" w:after="120"/>
              <w:jc w:val="both"/>
              <w:rPr>
                <w:b/>
                <w:position w:val="4"/>
                <w:sz w:val="26"/>
                <w:szCs w:val="26"/>
              </w:rPr>
            </w:pPr>
            <w:r w:rsidRPr="00912DEC">
              <w:rPr>
                <w:b/>
                <w:position w:val="4"/>
                <w:sz w:val="26"/>
                <w:szCs w:val="26"/>
              </w:rPr>
              <w:t>Danh mục các chữ viết tắt</w:t>
            </w:r>
          </w:p>
        </w:tc>
        <w:tc>
          <w:tcPr>
            <w:tcW w:w="1061"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short \* MERGEFORMAT</w:instrText>
            </w:r>
            <w:r>
              <w:rPr>
                <w:bCs/>
                <w:position w:val="4"/>
                <w:sz w:val="26"/>
                <w:szCs w:val="26"/>
              </w:rPr>
              <w:instrText xml:space="preserve"> </w:instrText>
            </w:r>
            <w:r>
              <w:rPr>
                <w:bCs/>
                <w:position w:val="4"/>
                <w:sz w:val="26"/>
                <w:szCs w:val="26"/>
              </w:rPr>
              <w:fldChar w:fldCharType="separate"/>
            </w:r>
            <w:r>
              <w:rPr>
                <w:rStyle w:val="Strong"/>
                <w:rFonts w:ascii="Segoe UI" w:hAnsi="Segoe UI" w:cs="Segoe UI"/>
                <w:noProof/>
                <w:color w:val="252423"/>
                <w:sz w:val="21"/>
                <w:szCs w:val="21"/>
                <w:shd w:val="clear" w:color="auto" w:fill="FFFFFF"/>
              </w:rPr>
              <w:t>4</w:t>
            </w:r>
            <w:r>
              <w:rPr>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912DEC" w:rsidRDefault="00733A93" w:rsidP="007312F8">
            <w:pPr>
              <w:widowControl w:val="0"/>
              <w:spacing w:before="120" w:after="120"/>
              <w:jc w:val="both"/>
              <w:rPr>
                <w:b/>
                <w:sz w:val="26"/>
                <w:szCs w:val="26"/>
                <w:lang w:val="vi-VN"/>
              </w:rPr>
            </w:pPr>
            <w:r w:rsidRPr="00912DEC">
              <w:rPr>
                <w:b/>
                <w:sz w:val="26"/>
                <w:szCs w:val="26"/>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kqtdg \* MERGEFORMAT</w:instrText>
            </w:r>
            <w:r>
              <w:rPr>
                <w:bCs/>
                <w:position w:val="4"/>
                <w:sz w:val="26"/>
                <w:szCs w:val="26"/>
              </w:rPr>
              <w:instrText xml:space="preserve"> </w:instrText>
            </w:r>
            <w:r>
              <w:rPr>
                <w:bCs/>
                <w:position w:val="4"/>
                <w:sz w:val="26"/>
                <w:szCs w:val="26"/>
              </w:rPr>
              <w:fldChar w:fldCharType="separate"/>
            </w:r>
            <w:r>
              <w:rPr>
                <w:rStyle w:val="Strong"/>
                <w:rFonts w:ascii="Segoe UI" w:hAnsi="Segoe UI" w:cs="Segoe UI"/>
                <w:noProof/>
                <w:color w:val="252423"/>
                <w:sz w:val="21"/>
                <w:szCs w:val="21"/>
                <w:shd w:val="clear" w:color="auto" w:fill="FFFFFF"/>
              </w:rPr>
              <w:t>5</w:t>
            </w:r>
            <w:r>
              <w:rPr>
                <w:bCs/>
                <w:position w:val="4"/>
                <w:sz w:val="26"/>
                <w:szCs w:val="26"/>
              </w:rPr>
              <w:fldChar w:fldCharType="end"/>
            </w:r>
          </w:p>
        </w:tc>
      </w:tr>
      <w:tr w:rsidR="00733A93" w:rsidRPr="00B0153D" w:rsidTr="007312F8">
        <w:trPr>
          <w:trHeight w:val="571"/>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sz w:val="26"/>
                <w:szCs w:val="26"/>
              </w:rPr>
            </w:pPr>
            <w:r w:rsidRPr="00185E26">
              <w:rPr>
                <w:b/>
                <w:sz w:val="26"/>
                <w:szCs w:val="26"/>
              </w:rPr>
              <w:t>Phần I.</w:t>
            </w:r>
            <w:r w:rsidRPr="00185E26">
              <w:rPr>
                <w:b/>
                <w:bCs/>
                <w:sz w:val="26"/>
                <w:szCs w:val="26"/>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csdl \* MERGEFORMAT </w:instrText>
            </w:r>
            <w:r w:rsidRPr="00063118">
              <w:rPr>
                <w:b/>
                <w:bCs/>
                <w:position w:val="4"/>
                <w:sz w:val="26"/>
                <w:szCs w:val="26"/>
              </w:rPr>
              <w:fldChar w:fldCharType="separate"/>
            </w:r>
            <w:r>
              <w:rPr>
                <w:b/>
                <w:bCs/>
                <w:noProof/>
                <w:position w:val="4"/>
                <w:sz w:val="26"/>
                <w:szCs w:val="26"/>
              </w:rPr>
              <w:t>7</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sz w:val="26"/>
                <w:szCs w:val="26"/>
              </w:rPr>
            </w:pPr>
            <w:r w:rsidRPr="00185E26">
              <w:rPr>
                <w:rStyle w:val="Hyperlink"/>
                <w:b/>
                <w:color w:val="000000" w:themeColor="text1"/>
                <w:sz w:val="26"/>
                <w:szCs w:val="26"/>
              </w:rPr>
              <w:t xml:space="preserve">Phần II. </w:t>
            </w:r>
            <w:r w:rsidRPr="00185E26">
              <w:rPr>
                <w:rStyle w:val="Hyperlink"/>
                <w:b/>
                <w:bCs/>
                <w:color w:val="000000" w:themeColor="text1"/>
                <w:sz w:val="26"/>
                <w:szCs w:val="26"/>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 \* MERGEFORMAT </w:instrText>
            </w:r>
            <w:r w:rsidRPr="00063118">
              <w:rPr>
                <w:b/>
                <w:bCs/>
                <w:position w:val="4"/>
                <w:sz w:val="26"/>
                <w:szCs w:val="26"/>
              </w:rPr>
              <w:fldChar w:fldCharType="separate"/>
            </w:r>
            <w:r>
              <w:rPr>
                <w:b/>
                <w:bCs/>
                <w:noProof/>
                <w:position w:val="4"/>
                <w:sz w:val="26"/>
                <w:szCs w:val="26"/>
              </w:rPr>
              <w:t>14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datvd \* MERGEFORMAT </w:instrText>
            </w:r>
            <w:r w:rsidRPr="00063118">
              <w:rPr>
                <w:b/>
                <w:bCs/>
                <w:position w:val="4"/>
                <w:sz w:val="26"/>
                <w:szCs w:val="26"/>
              </w:rPr>
              <w:fldChar w:fldCharType="separate"/>
            </w:r>
            <w:r>
              <w:rPr>
                <w:b/>
                <w:bCs/>
                <w:noProof/>
                <w:position w:val="4"/>
                <w:sz w:val="26"/>
                <w:szCs w:val="26"/>
              </w:rPr>
              <w:t>14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tdg2 \* MERGEFORMAT </w:instrText>
            </w:r>
            <w:r w:rsidRPr="00063118">
              <w:rPr>
                <w:b/>
                <w:bCs/>
                <w:position w:val="4"/>
                <w:sz w:val="26"/>
                <w:szCs w:val="26"/>
              </w:rPr>
              <w:fldChar w:fldCharType="separate"/>
            </w:r>
            <w:r>
              <w:rPr>
                <w:b/>
                <w:bCs/>
                <w:noProof/>
                <w:position w:val="4"/>
                <w:sz w:val="26"/>
                <w:szCs w:val="26"/>
              </w:rPr>
              <w:t>14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bCs/>
                <w:position w:val="4"/>
                <w:sz w:val="26"/>
                <w:szCs w:val="26"/>
              </w:rPr>
              <w:t>I. TỰ</w:t>
            </w:r>
            <w:r w:rsidRPr="00185E26">
              <w:rPr>
                <w:b/>
                <w:bCs/>
                <w:position w:val="4"/>
                <w:sz w:val="26"/>
                <w:szCs w:val="26"/>
                <w:lang w:val="vi-VN"/>
              </w:rPr>
              <w:t xml:space="preserve"> ĐÁNH GIÁ TIÊU CHÍ MỨC 1, 2 VÀ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tdglv123 \* MERGEFORMAT </w:instrText>
            </w:r>
            <w:r w:rsidRPr="00063118">
              <w:rPr>
                <w:b/>
                <w:bCs/>
                <w:position w:val="4"/>
                <w:sz w:val="26"/>
                <w:szCs w:val="26"/>
              </w:rPr>
              <w:fldChar w:fldCharType="separate"/>
            </w:r>
            <w:r>
              <w:rPr>
                <w:b/>
                <w:bCs/>
                <w:noProof/>
                <w:position w:val="4"/>
                <w:sz w:val="26"/>
                <w:szCs w:val="26"/>
              </w:rPr>
              <w:t>14</w:t>
            </w:r>
            <w:r w:rsidRPr="00063118">
              <w:rPr>
                <w:b/>
                <w:bCs/>
                <w:position w:val="4"/>
                <w:sz w:val="26"/>
                <w:szCs w:val="26"/>
              </w:rPr>
              <w:fldChar w:fldCharType="end"/>
            </w:r>
          </w:p>
        </w:tc>
      </w:tr>
      <w:tr w:rsidR="00733A93" w:rsidRPr="00B0153D" w:rsidTr="007312F8">
        <w:trPr>
          <w:trHeight w:val="361"/>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 xml:space="preserve">Tiêu chuẩn </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standard1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introStandard1 \* MERGEFORMAT</w:instrText>
            </w:r>
            <w:r w:rsidRPr="00185E26">
              <w:rPr>
                <w:b/>
                <w:bCs/>
                <w:position w:val="4"/>
                <w:sz w:val="26"/>
                <w:szCs w:val="26"/>
              </w:rPr>
              <w:instrText xml:space="preserve"> </w:instrText>
            </w:r>
            <w:r w:rsidRPr="00063118">
              <w:rPr>
                <w:b/>
                <w:bCs/>
                <w:position w:val="4"/>
                <w:sz w:val="26"/>
                <w:szCs w:val="26"/>
              </w:rPr>
              <w:fldChar w:fldCharType="separate"/>
            </w:r>
            <w:r w:rsidRPr="00912DEC">
              <w:rPr>
                <w:b/>
                <w:noProof/>
                <w:position w:val="4"/>
                <w:sz w:val="26"/>
                <w:szCs w:val="26"/>
              </w:rPr>
              <w:t>14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1.1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criterion11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1.2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1.3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criterion13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15</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1.4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15</w:t>
            </w:r>
            <w:r w:rsidRPr="00063118">
              <w:rPr>
                <w:b/>
                <w:bCs/>
                <w:position w:val="4"/>
                <w:sz w:val="26"/>
                <w:szCs w:val="26"/>
              </w:rPr>
              <w:fldChar w:fldCharType="end"/>
            </w:r>
          </w:p>
        </w:tc>
      </w:tr>
      <w:tr w:rsidR="00733A93" w:rsidRPr="00B0153D" w:rsidTr="007312F8">
        <w:trPr>
          <w:trHeight w:val="571"/>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1.5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criterion15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15</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1.6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criterion16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16</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1.7</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criterion17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16</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1.8</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criterion18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16</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lang w:val="vi-VN"/>
              </w:rPr>
              <w:t>Tiêu chí 1.</w:t>
            </w:r>
            <w:r w:rsidRPr="00185E26">
              <w:rPr>
                <w:b/>
                <w:position w:val="4"/>
                <w:sz w:val="26"/>
                <w:szCs w:val="26"/>
              </w:rPr>
              <w:t>9</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criterion19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17</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lang w:val="vi-VN"/>
              </w:rPr>
              <w:t>Tiêu chí 1.</w:t>
            </w:r>
            <w:r w:rsidRPr="00185E26">
              <w:rPr>
                <w:b/>
                <w:position w:val="4"/>
                <w:sz w:val="26"/>
                <w:szCs w:val="26"/>
              </w:rPr>
              <w:t>10</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criterion110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17</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i/>
                <w:position w:val="4"/>
                <w:sz w:val="26"/>
                <w:szCs w:val="26"/>
                <w:lang w:val="vi-VN"/>
              </w:rPr>
            </w:pPr>
            <w:r w:rsidRPr="00185E26">
              <w:rPr>
                <w:b/>
                <w:i/>
                <w:position w:val="4"/>
                <w:sz w:val="26"/>
                <w:szCs w:val="26"/>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conclusionStandard1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18</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18</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lastRenderedPageBreak/>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18</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2.1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criterion21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18</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2.2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18</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2.3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criterion23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19</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2.4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19</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i/>
                <w:position w:val="4"/>
                <w:sz w:val="26"/>
                <w:szCs w:val="26"/>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19</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standard3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20</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introStandard3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20</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3.1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criterion31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20</w:t>
            </w:r>
            <w:r w:rsidRPr="00063118">
              <w:rPr>
                <w:b/>
                <w:bCs/>
                <w:position w:val="4"/>
                <w:sz w:val="26"/>
                <w:szCs w:val="26"/>
              </w:rPr>
              <w:fldChar w:fldCharType="end"/>
            </w:r>
          </w:p>
        </w:tc>
      </w:tr>
      <w:tr w:rsidR="00733A93" w:rsidRPr="00B0153D" w:rsidTr="007312F8">
        <w:trPr>
          <w:trHeight w:val="571"/>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3.2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20</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3.3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criterion33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21</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3.4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21</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3.5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criterion35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21</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3.6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criterion36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22</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i/>
                <w:position w:val="4"/>
                <w:sz w:val="26"/>
                <w:szCs w:val="26"/>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conclusionStandard3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22</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22</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23</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4.1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criterion41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23</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bCs/>
                <w:position w:val="4"/>
                <w:sz w:val="26"/>
                <w:szCs w:val="26"/>
                <w:lang w:val="vi-VN"/>
              </w:rPr>
            </w:pPr>
            <w:r w:rsidRPr="00185E26">
              <w:rPr>
                <w:b/>
                <w:position w:val="4"/>
                <w:sz w:val="26"/>
                <w:szCs w:val="26"/>
                <w:lang w:val="vi-VN"/>
              </w:rPr>
              <w:t>Tiêu chí 4.2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criterion42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23</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i/>
                <w:position w:val="4"/>
                <w:sz w:val="26"/>
                <w:szCs w:val="26"/>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23</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standard5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introStandard5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5.1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criterion51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24</w:t>
            </w:r>
            <w:r w:rsidRPr="00063118">
              <w:rPr>
                <w:b/>
                <w:bCs/>
                <w:position w:val="4"/>
                <w:sz w:val="26"/>
                <w:szCs w:val="26"/>
              </w:rPr>
              <w:fldChar w:fldCharType="end"/>
            </w:r>
          </w:p>
        </w:tc>
      </w:tr>
      <w:tr w:rsidR="00733A93" w:rsidRPr="00B0153D" w:rsidTr="007312F8">
        <w:trPr>
          <w:trHeight w:val="571"/>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5.2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criterion52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24</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5.3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criterion53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25</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lastRenderedPageBreak/>
              <w:t>Tiêu chí 5.4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25</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lang w:val="vi-VN"/>
              </w:rPr>
              <w:t>Tiêu chí 5.5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criterion55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25</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i/>
                <w:position w:val="4"/>
                <w:sz w:val="26"/>
                <w:szCs w:val="26"/>
                <w:lang w:val="vi-VN"/>
              </w:rPr>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conclusionStandard5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26</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bCs/>
                <w:iCs/>
                <w:position w:val="4"/>
                <w:sz w:val="26"/>
                <w:szCs w:val="26"/>
              </w:rPr>
              <w:t>II. TỰ</w:t>
            </w:r>
            <w:r w:rsidRPr="00185E26">
              <w:rPr>
                <w:b/>
                <w:bCs/>
                <w:iCs/>
                <w:position w:val="4"/>
                <w:sz w:val="26"/>
                <w:szCs w:val="26"/>
                <w:lang w:val="vi-VN"/>
              </w:rPr>
              <w:t xml:space="preserve"> ĐÁNH GIÁ TIÊU CHÍ MỨC 4</w:t>
            </w:r>
            <w:r w:rsidRPr="00185E26">
              <w:rPr>
                <w:b/>
                <w:bCs/>
                <w:spacing w:val="-8"/>
                <w:position w:val="4"/>
                <w:sz w:val="26"/>
                <w:szCs w:val="26"/>
              </w:rPr>
              <w:t xml:space="preserve">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w:instrText>
            </w:r>
            <w:r w:rsidRPr="00185E26">
              <w:rPr>
                <w:b/>
                <w:bCs/>
                <w:position w:val="4"/>
                <w:sz w:val="26"/>
                <w:szCs w:val="26"/>
                <w:lang w:val="vi-VN"/>
              </w:rPr>
              <w:instrText>F tdglv4 \* MERGEFORMAT</w:instrText>
            </w:r>
            <w:r w:rsidRPr="00185E26">
              <w:rPr>
                <w:b/>
                <w:bCs/>
                <w:position w:val="4"/>
                <w:sz w:val="26"/>
                <w:szCs w:val="26"/>
              </w:rPr>
              <w:instrText xml:space="preserve"> </w:instrText>
            </w:r>
            <w:r w:rsidRPr="00063118">
              <w:rPr>
                <w:b/>
                <w:bCs/>
                <w:position w:val="4"/>
                <w:sz w:val="26"/>
                <w:szCs w:val="26"/>
              </w:rPr>
              <w:fldChar w:fldCharType="separate"/>
            </w:r>
            <w:r>
              <w:rPr>
                <w:b/>
                <w:bCs/>
                <w:noProof/>
                <w:position w:val="4"/>
                <w:sz w:val="26"/>
                <w:szCs w:val="26"/>
              </w:rPr>
              <w:t>26</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Tiêu chí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Pr>
                <w:rStyle w:val="Strong"/>
                <w:color w:val="252423"/>
                <w:sz w:val="26"/>
                <w:szCs w:val="26"/>
                <w:shd w:val="clear" w:color="auto" w:fill="FFFFFF"/>
              </w:rPr>
              <w:instrText>v</w:instrText>
            </w:r>
            <w:r w:rsidRPr="00185E26">
              <w:rPr>
                <w:rStyle w:val="Strong"/>
                <w:color w:val="252423"/>
                <w:sz w:val="26"/>
                <w:szCs w:val="26"/>
                <w:shd w:val="clear" w:color="auto" w:fill="FFFFFF"/>
              </w:rPr>
              <w:instrText>41 \* MERGEFORMAT</w:instrText>
            </w:r>
            <w:r w:rsidRPr="00185E26">
              <w:rPr>
                <w:b/>
                <w:bCs/>
                <w:position w:val="4"/>
                <w:sz w:val="26"/>
                <w:szCs w:val="26"/>
              </w:rPr>
              <w:instrText xml:space="preserve"> </w:instrText>
            </w:r>
            <w:r w:rsidRPr="00063118">
              <w:rPr>
                <w:b/>
                <w:bCs/>
                <w:position w:val="4"/>
                <w:sz w:val="26"/>
                <w:szCs w:val="26"/>
              </w:rPr>
              <w:fldChar w:fldCharType="separate"/>
            </w:r>
            <w:r>
              <w:rPr>
                <w:rStyle w:val="Strong"/>
                <w:noProof/>
                <w:color w:val="252423"/>
                <w:sz w:val="26"/>
                <w:szCs w:val="26"/>
                <w:shd w:val="clear" w:color="auto" w:fill="FFFFFF"/>
              </w:rPr>
              <w:t>26</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Tiêu chí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BA50D1" w:rsidRDefault="00733A93" w:rsidP="007312F8">
            <w:pPr>
              <w:spacing w:before="120" w:after="120"/>
              <w:jc w:val="center"/>
              <w:rPr>
                <w:b/>
                <w:bCs/>
                <w:color w:val="252423"/>
                <w:sz w:val="26"/>
                <w:szCs w:val="26"/>
                <w:shd w:val="clear" w:color="auto" w:fill="FFFFFF"/>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Pr>
                <w:rStyle w:val="Strong"/>
                <w:color w:val="252423"/>
                <w:sz w:val="26"/>
                <w:szCs w:val="26"/>
                <w:shd w:val="clear" w:color="auto" w:fill="FFFFFF"/>
              </w:rPr>
              <w:instrText>v</w:instrText>
            </w:r>
            <w:r w:rsidRPr="00185E26">
              <w:rPr>
                <w:rStyle w:val="Strong"/>
                <w:color w:val="252423"/>
                <w:sz w:val="26"/>
                <w:szCs w:val="26"/>
                <w:shd w:val="clear" w:color="auto" w:fill="FFFFFF"/>
              </w:rPr>
              <w:instrText>42 \* MERGEFORMAT</w:instrText>
            </w:r>
            <w:r w:rsidRPr="00185E26">
              <w:rPr>
                <w:b/>
                <w:bCs/>
                <w:position w:val="4"/>
                <w:sz w:val="26"/>
                <w:szCs w:val="26"/>
              </w:rPr>
              <w:instrText xml:space="preserve"> </w:instrText>
            </w:r>
            <w:r w:rsidRPr="00063118">
              <w:rPr>
                <w:b/>
                <w:bCs/>
                <w:position w:val="4"/>
                <w:sz w:val="26"/>
                <w:szCs w:val="26"/>
              </w:rPr>
              <w:fldChar w:fldCharType="separate"/>
            </w:r>
            <w:r>
              <w:rPr>
                <w:rStyle w:val="Strong"/>
                <w:noProof/>
                <w:color w:val="252423"/>
                <w:sz w:val="26"/>
                <w:szCs w:val="26"/>
                <w:shd w:val="clear" w:color="auto" w:fill="FFFFFF"/>
              </w:rPr>
              <w:t>27</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Tiêu chí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Pr>
                <w:rStyle w:val="Strong"/>
                <w:color w:val="252423"/>
                <w:sz w:val="26"/>
                <w:szCs w:val="26"/>
                <w:shd w:val="clear" w:color="auto" w:fill="FFFFFF"/>
              </w:rPr>
              <w:instrText>v</w:instrText>
            </w:r>
            <w:r w:rsidRPr="00185E26">
              <w:rPr>
                <w:rStyle w:val="Strong"/>
                <w:color w:val="252423"/>
                <w:sz w:val="26"/>
                <w:szCs w:val="26"/>
                <w:shd w:val="clear" w:color="auto" w:fill="FFFFFF"/>
              </w:rPr>
              <w:instrText>43 \* MERGEFORMAT</w:instrText>
            </w:r>
            <w:r w:rsidRPr="00185E26">
              <w:rPr>
                <w:b/>
                <w:bCs/>
                <w:position w:val="4"/>
                <w:sz w:val="26"/>
                <w:szCs w:val="26"/>
              </w:rPr>
              <w:instrText xml:space="preserve"> </w:instrText>
            </w:r>
            <w:r w:rsidRPr="00063118">
              <w:rPr>
                <w:b/>
                <w:bCs/>
                <w:position w:val="4"/>
                <w:sz w:val="26"/>
                <w:szCs w:val="26"/>
              </w:rPr>
              <w:fldChar w:fldCharType="separate"/>
            </w:r>
            <w:r>
              <w:rPr>
                <w:rStyle w:val="Strong"/>
                <w:noProof/>
                <w:color w:val="252423"/>
                <w:sz w:val="26"/>
                <w:szCs w:val="26"/>
                <w:shd w:val="clear" w:color="auto" w:fill="FFFFFF"/>
              </w:rPr>
              <w:t>27</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Tiêu chí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Pr>
                <w:rStyle w:val="Strong"/>
                <w:color w:val="252423"/>
                <w:sz w:val="26"/>
                <w:szCs w:val="26"/>
                <w:shd w:val="clear" w:color="auto" w:fill="FFFFFF"/>
              </w:rPr>
              <w:instrText>v</w:instrText>
            </w:r>
            <w:r w:rsidRPr="00185E26">
              <w:rPr>
                <w:rStyle w:val="Strong"/>
                <w:color w:val="252423"/>
                <w:sz w:val="26"/>
                <w:szCs w:val="26"/>
                <w:shd w:val="clear" w:color="auto" w:fill="FFFFFF"/>
              </w:rPr>
              <w:instrText>44 \* MERGEFORMAT</w:instrText>
            </w:r>
            <w:r w:rsidRPr="00185E26">
              <w:rPr>
                <w:b/>
                <w:bCs/>
                <w:position w:val="4"/>
                <w:sz w:val="26"/>
                <w:szCs w:val="26"/>
              </w:rPr>
              <w:instrText xml:space="preserve"> </w:instrText>
            </w:r>
            <w:r w:rsidRPr="00063118">
              <w:rPr>
                <w:b/>
                <w:bCs/>
                <w:position w:val="4"/>
                <w:sz w:val="26"/>
                <w:szCs w:val="26"/>
              </w:rPr>
              <w:fldChar w:fldCharType="separate"/>
            </w:r>
            <w:r>
              <w:rPr>
                <w:rStyle w:val="Strong"/>
                <w:noProof/>
                <w:color w:val="252423"/>
                <w:sz w:val="26"/>
                <w:szCs w:val="26"/>
                <w:shd w:val="clear" w:color="auto" w:fill="FFFFFF"/>
              </w:rPr>
              <w:t>27</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rPr>
            </w:pPr>
            <w:r w:rsidRPr="00185E26">
              <w:rPr>
                <w:b/>
                <w:position w:val="4"/>
                <w:sz w:val="26"/>
                <w:szCs w:val="26"/>
              </w:rPr>
              <w:t>Tiêu chí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Pr>
                <w:rStyle w:val="Strong"/>
                <w:color w:val="252423"/>
                <w:sz w:val="26"/>
                <w:szCs w:val="26"/>
                <w:shd w:val="clear" w:color="auto" w:fill="FFFFFF"/>
              </w:rPr>
              <w:instrText>v</w:instrText>
            </w:r>
            <w:r w:rsidRPr="00185E26">
              <w:rPr>
                <w:rStyle w:val="Strong"/>
                <w:color w:val="252423"/>
                <w:sz w:val="26"/>
                <w:szCs w:val="26"/>
                <w:shd w:val="clear" w:color="auto" w:fill="FFFFFF"/>
              </w:rPr>
              <w:instrText>45 \* MERGEFORMAT</w:instrText>
            </w:r>
            <w:r w:rsidRPr="00185E26">
              <w:rPr>
                <w:b/>
                <w:bCs/>
                <w:position w:val="4"/>
                <w:sz w:val="26"/>
                <w:szCs w:val="26"/>
              </w:rPr>
              <w:instrText xml:space="preserve"> </w:instrText>
            </w:r>
            <w:r w:rsidRPr="00063118">
              <w:rPr>
                <w:b/>
                <w:bCs/>
                <w:position w:val="4"/>
                <w:sz w:val="26"/>
                <w:szCs w:val="26"/>
              </w:rPr>
              <w:fldChar w:fldCharType="separate"/>
            </w:r>
            <w:r>
              <w:rPr>
                <w:rStyle w:val="Strong"/>
                <w:noProof/>
                <w:color w:val="252423"/>
                <w:sz w:val="26"/>
                <w:szCs w:val="26"/>
                <w:shd w:val="clear" w:color="auto" w:fill="FFFFFF"/>
              </w:rPr>
              <w:t>27</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i/>
                <w:position w:val="4"/>
                <w:sz w:val="26"/>
                <w:szCs w:val="26"/>
              </w:rPr>
            </w:pPr>
            <w:r w:rsidRPr="00185E26">
              <w:rPr>
                <w:b/>
                <w:i/>
                <w:position w:val="4"/>
                <w:sz w:val="26"/>
                <w:szCs w:val="26"/>
              </w:rPr>
              <w:t>Kết luận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conclusionLv4 \* MERGEFORMAT</w:instrText>
            </w:r>
            <w:r w:rsidRPr="00185E26">
              <w:rPr>
                <w:b/>
                <w:bCs/>
                <w:position w:val="4"/>
                <w:sz w:val="26"/>
                <w:szCs w:val="26"/>
              </w:rPr>
              <w:instrText xml:space="preserve"> </w:instrText>
            </w:r>
            <w:r w:rsidRPr="00063118">
              <w:rPr>
                <w:b/>
                <w:bCs/>
                <w:position w:val="4"/>
                <w:sz w:val="26"/>
                <w:szCs w:val="26"/>
              </w:rPr>
              <w:fldChar w:fldCharType="separate"/>
            </w:r>
            <w:r>
              <w:rPr>
                <w:rStyle w:val="Strong"/>
                <w:noProof/>
                <w:color w:val="252423"/>
                <w:sz w:val="26"/>
                <w:szCs w:val="26"/>
                <w:shd w:val="clear" w:color="auto" w:fill="FFFFFF"/>
              </w:rPr>
              <w:t>28</w:t>
            </w:r>
            <w:r w:rsidRPr="00063118">
              <w:rPr>
                <w:b/>
                <w:bCs/>
                <w:position w:val="4"/>
                <w:sz w:val="26"/>
                <w:szCs w:val="26"/>
              </w:rPr>
              <w:fldChar w:fldCharType="end"/>
            </w:r>
          </w:p>
        </w:tc>
      </w:tr>
      <w:tr w:rsidR="00733A93" w:rsidRPr="00B0153D" w:rsidTr="007312F8">
        <w:trPr>
          <w:trHeight w:val="557"/>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rPr>
              <w:t>Phần III. KẾT</w:t>
            </w:r>
            <w:r w:rsidRPr="00185E26">
              <w:rPr>
                <w:b/>
                <w:position w:val="4"/>
                <w:sz w:val="26"/>
                <w:szCs w:val="26"/>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Pr>
                <w:b/>
                <w:bCs/>
                <w:position w:val="4"/>
                <w:sz w:val="26"/>
                <w:szCs w:val="26"/>
              </w:rPr>
              <w:instrText xml:space="preserve"> </w:instrText>
            </w:r>
            <w:r w:rsidRPr="00185E26">
              <w:rPr>
                <w:b/>
                <w:bCs/>
                <w:position w:val="4"/>
                <w:sz w:val="26"/>
                <w:szCs w:val="26"/>
              </w:rPr>
              <w:instrText xml:space="preserve">klc \* MERGEFORMAT </w:instrText>
            </w:r>
            <w:r w:rsidRPr="00063118">
              <w:rPr>
                <w:b/>
                <w:bCs/>
                <w:position w:val="4"/>
                <w:sz w:val="26"/>
                <w:szCs w:val="26"/>
              </w:rPr>
              <w:fldChar w:fldCharType="separate"/>
            </w:r>
            <w:r>
              <w:rPr>
                <w:b/>
                <w:bCs/>
                <w:noProof/>
                <w:position w:val="4"/>
                <w:sz w:val="26"/>
                <w:szCs w:val="26"/>
              </w:rPr>
              <w:t>28</w:t>
            </w:r>
            <w:r w:rsidRPr="00063118">
              <w:rPr>
                <w:b/>
                <w:bCs/>
                <w:position w:val="4"/>
                <w:sz w:val="26"/>
                <w:szCs w:val="26"/>
              </w:rPr>
              <w:fldChar w:fldCharType="end"/>
            </w:r>
          </w:p>
        </w:tc>
      </w:tr>
      <w:tr w:rsidR="00733A93" w:rsidRPr="00B0153D" w:rsidTr="007312F8">
        <w:trPr>
          <w:trHeight w:val="118"/>
        </w:trPr>
        <w:tc>
          <w:tcPr>
            <w:tcW w:w="7934" w:type="dxa"/>
            <w:tcBorders>
              <w:top w:val="dotted" w:sz="4" w:space="0" w:color="auto"/>
              <w:left w:val="dotted" w:sz="4" w:space="0" w:color="auto"/>
              <w:bottom w:val="dotted" w:sz="4" w:space="0" w:color="auto"/>
              <w:right w:val="dotted" w:sz="4" w:space="0" w:color="auto"/>
            </w:tcBorders>
          </w:tcPr>
          <w:p w:rsidR="00733A93" w:rsidRPr="00185E26" w:rsidRDefault="00733A93" w:rsidP="007312F8">
            <w:pPr>
              <w:spacing w:before="120" w:after="120"/>
              <w:jc w:val="both"/>
              <w:rPr>
                <w:b/>
                <w:position w:val="4"/>
                <w:sz w:val="26"/>
                <w:szCs w:val="26"/>
                <w:lang w:val="vi-VN"/>
              </w:rPr>
            </w:pPr>
            <w:r w:rsidRPr="00185E26">
              <w:rPr>
                <w:b/>
                <w:position w:val="4"/>
                <w:sz w:val="26"/>
                <w:szCs w:val="26"/>
              </w:rPr>
              <w:t xml:space="preserve">Phần IV. </w:t>
            </w:r>
            <w:r w:rsidRPr="00185E26">
              <w:rPr>
                <w:b/>
                <w:bCs/>
                <w:position w:val="4"/>
                <w:sz w:val="26"/>
                <w:szCs w:val="26"/>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733A93" w:rsidRPr="00185E26" w:rsidRDefault="00733A93" w:rsidP="007312F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pl</w:instrText>
            </w:r>
            <w:r>
              <w:rPr>
                <w:b/>
                <w:bCs/>
                <w:position w:val="4"/>
                <w:sz w:val="26"/>
                <w:szCs w:val="26"/>
              </w:rPr>
              <w:instrText xml:space="preserve"> </w:instrText>
            </w:r>
            <w:r w:rsidRPr="00185E26">
              <w:rPr>
                <w:b/>
                <w:bCs/>
                <w:position w:val="4"/>
                <w:sz w:val="26"/>
                <w:szCs w:val="26"/>
              </w:rPr>
              <w:instrText xml:space="preserve">\* MERGEFORMAT </w:instrText>
            </w:r>
            <w:r w:rsidRPr="00063118">
              <w:rPr>
                <w:b/>
                <w:bCs/>
                <w:position w:val="4"/>
                <w:sz w:val="26"/>
                <w:szCs w:val="26"/>
              </w:rPr>
              <w:fldChar w:fldCharType="separate"/>
            </w:r>
            <w:r>
              <w:rPr>
                <w:b/>
                <w:bCs/>
                <w:noProof/>
                <w:position w:val="4"/>
                <w:sz w:val="26"/>
                <w:szCs w:val="26"/>
              </w:rPr>
              <w:t>30</w:t>
            </w:r>
            <w:r w:rsidRPr="00063118">
              <w:rPr>
                <w:b/>
                <w:bCs/>
                <w:position w:val="4"/>
                <w:sz w:val="26"/>
                <w:szCs w:val="26"/>
              </w:rPr>
              <w:fldChar w:fldCharType="end"/>
            </w:r>
          </w:p>
        </w:tc>
      </w:tr>
    </w:tbl>
    <w:p w:rsidR="00733A93" w:rsidRPr="00316747" w:rsidRDefault="00733A93" w:rsidP="00733A93">
      <w:pPr>
        <w:spacing w:before="120" w:after="120"/>
        <w:jc w:val="center"/>
        <w:rPr>
          <w:b/>
          <w:sz w:val="40"/>
          <w:szCs w:val="40"/>
        </w:rPr>
      </w:pPr>
    </w:p>
    <w:p w:rsidR="00733A93" w:rsidRDefault="00733A93" w:rsidP="00733A93">
      <w:pPr>
        <w:spacing w:before="120" w:after="120"/>
        <w:jc w:val="center"/>
        <w:rPr>
          <w:b/>
        </w:rPr>
      </w:pPr>
      <w:r w:rsidRPr="00316747">
        <w:rPr>
          <w:b/>
          <w:sz w:val="40"/>
          <w:szCs w:val="40"/>
          <w:lang w:val="vi-VN"/>
        </w:rPr>
        <w:br w:type="page"/>
      </w:r>
      <w:bookmarkStart w:id="1" w:name="short"/>
      <w:r w:rsidRPr="00316747">
        <w:rPr>
          <w:b/>
        </w:rPr>
        <w:lastRenderedPageBreak/>
        <w:t>DANH MỤC CÁC CHỮ VIẾT TẮT</w:t>
      </w:r>
      <w:bookmarkEnd w:id="1"/>
    </w:p>
    <w:p w:rsidR="00733A93" w:rsidRDefault="00733A93" w:rsidP="00733A93">
      <w:pPr>
        <w:spacing w:before="120" w:after="120"/>
        <w:jc w:val="center"/>
        <w:rPr>
          <w:b/>
        </w:rPr>
      </w:pPr>
    </w:p>
    <w:tbl>
      <w:tblPr>
        <w:tblStyle w:val="TableGrid"/>
        <w:tblW w:w="5000" w:type="pct"/>
        <w:tblLook w:val="04A0" w:firstRow="1" w:lastRow="0" w:firstColumn="1" w:lastColumn="0" w:noHBand="0" w:noVBand="1"/>
      </w:tblPr>
      <w:tblGrid>
        <w:gridCol w:w="1151"/>
        <w:gridCol w:w="4234"/>
        <w:gridCol w:w="3896"/>
      </w:tblGrid>
      <w:tr w:rsidR="00733A93" w:rsidTr="007312F8">
        <w:tc>
          <w:tcPr>
            <w:tcW w:w="620" w:type="pct"/>
            <w:tcBorders>
              <w:top w:val="single" w:sz="4" w:space="0" w:color="auto"/>
              <w:left w:val="single" w:sz="4" w:space="0" w:color="auto"/>
              <w:bottom w:val="single" w:sz="4" w:space="0" w:color="auto"/>
              <w:right w:val="single" w:sz="4" w:space="0" w:color="auto"/>
            </w:tcBorders>
            <w:hideMark/>
          </w:tcPr>
          <w:p w:rsidR="00733A93" w:rsidRDefault="00733A93" w:rsidP="007312F8">
            <w:pPr>
              <w:spacing w:before="120" w:after="120"/>
              <w:jc w:val="center"/>
              <w:rPr>
                <w:b/>
                <w:sz w:val="26"/>
                <w:szCs w:val="26"/>
              </w:rPr>
            </w:pPr>
            <w:r>
              <w:rPr>
                <w:b/>
                <w:sz w:val="26"/>
                <w:szCs w:val="26"/>
              </w:rPr>
              <w:t>STT</w:t>
            </w:r>
          </w:p>
        </w:tc>
        <w:tc>
          <w:tcPr>
            <w:tcW w:w="2281" w:type="pct"/>
            <w:tcBorders>
              <w:top w:val="single" w:sz="4" w:space="0" w:color="auto"/>
              <w:left w:val="single" w:sz="4" w:space="0" w:color="auto"/>
              <w:bottom w:val="single" w:sz="4" w:space="0" w:color="auto"/>
              <w:right w:val="single" w:sz="4" w:space="0" w:color="auto"/>
            </w:tcBorders>
            <w:hideMark/>
          </w:tcPr>
          <w:p w:rsidR="00733A93" w:rsidRDefault="00733A93" w:rsidP="007312F8">
            <w:pPr>
              <w:spacing w:before="120" w:after="120"/>
              <w:jc w:val="center"/>
              <w:rPr>
                <w:b/>
                <w:sz w:val="26"/>
                <w:szCs w:val="26"/>
              </w:rPr>
            </w:pPr>
            <w:r>
              <w:rPr>
                <w:b/>
                <w:sz w:val="26"/>
                <w:szCs w:val="26"/>
              </w:rPr>
              <w:t>Cụm từ viết tắt</w:t>
            </w:r>
          </w:p>
        </w:tc>
        <w:tc>
          <w:tcPr>
            <w:tcW w:w="2099" w:type="pct"/>
            <w:tcBorders>
              <w:top w:val="single" w:sz="4" w:space="0" w:color="auto"/>
              <w:left w:val="single" w:sz="4" w:space="0" w:color="auto"/>
              <w:bottom w:val="single" w:sz="4" w:space="0" w:color="auto"/>
              <w:right w:val="single" w:sz="4" w:space="0" w:color="auto"/>
            </w:tcBorders>
            <w:hideMark/>
          </w:tcPr>
          <w:p w:rsidR="00733A93" w:rsidRDefault="00733A93" w:rsidP="007312F8">
            <w:pPr>
              <w:spacing w:before="120" w:after="120"/>
              <w:jc w:val="center"/>
              <w:rPr>
                <w:b/>
                <w:sz w:val="26"/>
                <w:szCs w:val="26"/>
              </w:rPr>
            </w:pPr>
            <w:r>
              <w:rPr>
                <w:b/>
                <w:sz w:val="26"/>
                <w:szCs w:val="26"/>
              </w:rPr>
              <w:t>Cụm từ đầy đủ</w:t>
            </w:r>
          </w:p>
        </w:tc>
      </w:tr>
      <w:tr w:rsidR="00733A93" w:rsidTr="007312F8">
        <w:tc>
          <w:tcPr>
            <w:tcW w:w="620" w:type="pct"/>
            <w:tcBorders>
              <w:top w:val="single" w:sz="4" w:space="0" w:color="auto"/>
              <w:left w:val="single" w:sz="4" w:space="0" w:color="auto"/>
              <w:bottom w:val="single" w:sz="4" w:space="0" w:color="auto"/>
              <w:right w:val="single" w:sz="4" w:space="0" w:color="auto"/>
            </w:tcBorders>
            <w:hideMark/>
          </w:tcPr>
          <w:p w:rsidR="00733A93" w:rsidRDefault="00733A93" w:rsidP="007312F8">
            <w:pPr>
              <w:spacing w:before="120" w:after="120"/>
              <w:jc w:val="center"/>
              <w:rPr>
                <w:sz w:val="26"/>
                <w:szCs w:val="26"/>
              </w:rPr>
            </w:pPr>
            <w:r>
              <w:rPr>
                <w:sz w:val="26"/>
                <w:szCs w:val="26"/>
              </w:rPr>
              <w:t>1</w:t>
            </w:r>
          </w:p>
        </w:tc>
        <w:tc>
          <w:tcPr>
            <w:tcW w:w="2281" w:type="pct"/>
            <w:tcBorders>
              <w:top w:val="single" w:sz="4" w:space="0" w:color="auto"/>
              <w:left w:val="single" w:sz="4" w:space="0" w:color="auto"/>
              <w:bottom w:val="single" w:sz="4" w:space="0" w:color="auto"/>
              <w:right w:val="single" w:sz="4" w:space="0" w:color="auto"/>
            </w:tcBorders>
            <w:hideMark/>
          </w:tcPr>
          <w:p w:rsidR="00733A93" w:rsidRDefault="00733A93" w:rsidP="007312F8">
            <w:pPr>
              <w:spacing w:before="120" w:after="120"/>
              <w:jc w:val="both"/>
              <w:rPr>
                <w:sz w:val="26"/>
                <w:szCs w:val="26"/>
              </w:rPr>
            </w:pPr>
            <w:r>
              <w:rPr>
                <w:sz w:val="26"/>
                <w:szCs w:val="26"/>
              </w:rPr>
              <w:t>✔</w:t>
            </w:r>
          </w:p>
        </w:tc>
        <w:tc>
          <w:tcPr>
            <w:tcW w:w="2099" w:type="pct"/>
            <w:tcBorders>
              <w:top w:val="single" w:sz="4" w:space="0" w:color="auto"/>
              <w:left w:val="single" w:sz="4" w:space="0" w:color="auto"/>
              <w:bottom w:val="single" w:sz="4" w:space="0" w:color="auto"/>
              <w:right w:val="single" w:sz="4" w:space="0" w:color="auto"/>
            </w:tcBorders>
            <w:hideMark/>
          </w:tcPr>
          <w:p w:rsidR="00733A93" w:rsidRDefault="00733A93" w:rsidP="007312F8">
            <w:pPr>
              <w:spacing w:before="120" w:after="120"/>
              <w:jc w:val="both"/>
              <w:rPr>
                <w:sz w:val="26"/>
                <w:szCs w:val="26"/>
              </w:rPr>
            </w:pPr>
            <w:r>
              <w:rPr>
                <w:sz w:val="26"/>
                <w:szCs w:val="26"/>
              </w:rPr>
              <w:t>Mặc nhiên đạt mức 3 khi tiêu chí đạt mức 2.</w:t>
            </w:r>
          </w:p>
        </w:tc>
      </w:tr>
    </w:tbl>
    <w:p w:rsidR="00733A93" w:rsidRPr="00316747" w:rsidRDefault="00733A93" w:rsidP="00733A93">
      <w:pPr>
        <w:jc w:val="center"/>
        <w:rPr>
          <w:b/>
          <w:lang w:val="vi-VN"/>
        </w:rPr>
      </w:pPr>
      <w:r>
        <w:rPr>
          <w:b/>
          <w:lang w:val="vi-VN"/>
        </w:rPr>
        <w:br w:type="page"/>
      </w:r>
      <w:bookmarkStart w:id="2" w:name="kqtdg"/>
      <w:r w:rsidRPr="00316747">
        <w:rPr>
          <w:b/>
          <w:lang w:val="vi-VN"/>
        </w:rPr>
        <w:lastRenderedPageBreak/>
        <w:t>TỔNG HỢP KẾT QUẢ TỰ ĐÁNH GIÁ</w:t>
      </w:r>
      <w:bookmarkEnd w:id="2"/>
    </w:p>
    <w:p w:rsidR="00733A93" w:rsidRPr="00316747" w:rsidRDefault="00733A93" w:rsidP="00733A93">
      <w:pPr>
        <w:spacing w:before="120" w:after="120"/>
        <w:jc w:val="center"/>
        <w:rPr>
          <w:b/>
          <w:lang w:val="vi-VN"/>
        </w:rPr>
      </w:pPr>
    </w:p>
    <w:p w:rsidR="00733A93" w:rsidRPr="00857BF5" w:rsidRDefault="00733A93" w:rsidP="00733A93">
      <w:pPr>
        <w:spacing w:before="120" w:after="120"/>
        <w:rPr>
          <w:b/>
          <w:sz w:val="26"/>
          <w:szCs w:val="26"/>
          <w:lang w:val="vi-VN"/>
        </w:rPr>
      </w:pPr>
      <w:r w:rsidRPr="00857BF5">
        <w:rPr>
          <w:b/>
          <w:sz w:val="26"/>
          <w:szCs w:val="26"/>
          <w:lang w:val="vi-VN"/>
        </w:rPr>
        <w:t>1. Kết quả đánh giá</w:t>
      </w:r>
    </w:p>
    <w:p w:rsidR="00733A93" w:rsidRPr="00857BF5" w:rsidRDefault="00733A93" w:rsidP="00733A93">
      <w:pPr>
        <w:spacing w:before="120" w:after="120"/>
        <w:rPr>
          <w:b/>
          <w:bCs/>
          <w:i/>
          <w:sz w:val="26"/>
          <w:szCs w:val="26"/>
          <w:lang w:val="vi-VN"/>
        </w:rPr>
      </w:pPr>
      <w:r w:rsidRPr="00857BF5">
        <w:rPr>
          <w:b/>
          <w:bCs/>
          <w:sz w:val="26"/>
          <w:szCs w:val="26"/>
          <w:lang w:val="vi-VN"/>
        </w:rPr>
        <w:t xml:space="preserve">1.1. </w:t>
      </w:r>
      <w:r w:rsidRPr="00857BF5">
        <w:rPr>
          <w:b/>
          <w:sz w:val="26"/>
          <w:szCs w:val="26"/>
          <w:lang w:val="vi-VN"/>
        </w:rPr>
        <w:t>Đánh giá tiêu chí Mức 1, 2 và 3</w:t>
      </w:r>
    </w:p>
    <w:tbl>
      <w:tblPr>
        <w:tblpPr w:leftFromText="180" w:rightFromText="18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17"/>
      </w:tblGrid>
      <w:tr w:rsidR="00733A93" w:rsidRPr="00857BF5" w:rsidTr="007312F8">
        <w:trPr>
          <w:trHeight w:val="562"/>
        </w:trPr>
        <w:tc>
          <w:tcPr>
            <w:tcW w:w="2125" w:type="dxa"/>
            <w:vMerge w:val="restart"/>
            <w:vAlign w:val="center"/>
          </w:tcPr>
          <w:p w:rsidR="00733A93" w:rsidRPr="00857BF5" w:rsidRDefault="00733A93" w:rsidP="007312F8">
            <w:pPr>
              <w:spacing w:before="120" w:after="120"/>
              <w:jc w:val="center"/>
              <w:rPr>
                <w:b/>
                <w:sz w:val="26"/>
                <w:szCs w:val="26"/>
              </w:rPr>
            </w:pPr>
            <w:r w:rsidRPr="00857BF5">
              <w:rPr>
                <w:b/>
                <w:sz w:val="26"/>
                <w:szCs w:val="26"/>
              </w:rPr>
              <w:t>Tiêu chuẩn,</w:t>
            </w:r>
          </w:p>
          <w:p w:rsidR="00733A93" w:rsidRPr="00857BF5" w:rsidRDefault="00733A93" w:rsidP="007312F8">
            <w:pPr>
              <w:spacing w:before="120" w:after="120"/>
              <w:jc w:val="center"/>
              <w:rPr>
                <w:b/>
                <w:sz w:val="26"/>
                <w:szCs w:val="26"/>
              </w:rPr>
            </w:pPr>
            <w:r w:rsidRPr="00857BF5">
              <w:rPr>
                <w:b/>
                <w:sz w:val="26"/>
                <w:szCs w:val="26"/>
              </w:rPr>
              <w:t>tiêu chí</w:t>
            </w:r>
          </w:p>
        </w:tc>
        <w:tc>
          <w:tcPr>
            <w:tcW w:w="6890" w:type="dxa"/>
            <w:gridSpan w:val="4"/>
            <w:vAlign w:val="center"/>
          </w:tcPr>
          <w:p w:rsidR="00733A93" w:rsidRPr="00857BF5" w:rsidRDefault="00733A93" w:rsidP="007312F8">
            <w:pPr>
              <w:spacing w:before="120" w:after="120"/>
              <w:jc w:val="center"/>
              <w:rPr>
                <w:b/>
                <w:sz w:val="26"/>
                <w:szCs w:val="26"/>
                <w:lang w:eastAsia="zh-CN"/>
              </w:rPr>
            </w:pPr>
            <w:r w:rsidRPr="00857BF5">
              <w:rPr>
                <w:b/>
                <w:sz w:val="26"/>
                <w:szCs w:val="26"/>
                <w:lang w:eastAsia="zh-CN"/>
              </w:rPr>
              <w:t>Kết quả</w:t>
            </w:r>
          </w:p>
        </w:tc>
      </w:tr>
      <w:tr w:rsidR="00733A93" w:rsidRPr="00857BF5" w:rsidTr="007312F8">
        <w:trPr>
          <w:trHeight w:val="425"/>
        </w:trPr>
        <w:tc>
          <w:tcPr>
            <w:tcW w:w="2125" w:type="dxa"/>
            <w:vMerge/>
            <w:vAlign w:val="center"/>
          </w:tcPr>
          <w:p w:rsidR="00733A93" w:rsidRPr="00857BF5" w:rsidRDefault="00733A93" w:rsidP="007312F8">
            <w:pPr>
              <w:spacing w:before="120" w:after="120"/>
              <w:jc w:val="center"/>
              <w:rPr>
                <w:b/>
                <w:sz w:val="26"/>
                <w:szCs w:val="26"/>
              </w:rPr>
            </w:pPr>
          </w:p>
        </w:tc>
        <w:tc>
          <w:tcPr>
            <w:tcW w:w="1841" w:type="dxa"/>
            <w:vMerge w:val="restart"/>
            <w:vAlign w:val="center"/>
          </w:tcPr>
          <w:p w:rsidR="00733A93" w:rsidRPr="00857BF5" w:rsidRDefault="00733A93" w:rsidP="007312F8">
            <w:pPr>
              <w:spacing w:before="120" w:after="120"/>
              <w:jc w:val="center"/>
              <w:rPr>
                <w:b/>
                <w:sz w:val="26"/>
                <w:szCs w:val="26"/>
                <w:lang w:eastAsia="zh-CN"/>
              </w:rPr>
            </w:pPr>
            <w:r w:rsidRPr="00857BF5">
              <w:rPr>
                <w:b/>
                <w:sz w:val="26"/>
                <w:szCs w:val="26"/>
                <w:lang w:eastAsia="zh-CN"/>
              </w:rPr>
              <w:t>Không đạt</w:t>
            </w:r>
          </w:p>
        </w:tc>
        <w:tc>
          <w:tcPr>
            <w:tcW w:w="5049" w:type="dxa"/>
            <w:gridSpan w:val="3"/>
            <w:vAlign w:val="center"/>
          </w:tcPr>
          <w:p w:rsidR="00733A93" w:rsidRPr="00857BF5" w:rsidRDefault="00733A93" w:rsidP="007312F8">
            <w:pPr>
              <w:spacing w:before="120" w:after="120"/>
              <w:jc w:val="center"/>
              <w:rPr>
                <w:b/>
                <w:sz w:val="26"/>
                <w:szCs w:val="26"/>
                <w:lang w:eastAsia="zh-CN"/>
              </w:rPr>
            </w:pPr>
            <w:r w:rsidRPr="00857BF5">
              <w:rPr>
                <w:b/>
                <w:sz w:val="26"/>
                <w:szCs w:val="26"/>
                <w:lang w:eastAsia="zh-CN"/>
              </w:rPr>
              <w:t>Đạt</w:t>
            </w:r>
          </w:p>
        </w:tc>
      </w:tr>
      <w:tr w:rsidR="00733A93" w:rsidRPr="00857BF5" w:rsidTr="007312F8">
        <w:trPr>
          <w:trHeight w:val="407"/>
        </w:trPr>
        <w:tc>
          <w:tcPr>
            <w:tcW w:w="2125" w:type="dxa"/>
            <w:vMerge/>
            <w:vAlign w:val="center"/>
          </w:tcPr>
          <w:p w:rsidR="00733A93" w:rsidRPr="00857BF5" w:rsidRDefault="00733A93" w:rsidP="007312F8">
            <w:pPr>
              <w:spacing w:before="120" w:after="120"/>
              <w:jc w:val="center"/>
              <w:rPr>
                <w:b/>
                <w:bCs/>
                <w:sz w:val="26"/>
                <w:szCs w:val="26"/>
              </w:rPr>
            </w:pPr>
          </w:p>
        </w:tc>
        <w:tc>
          <w:tcPr>
            <w:tcW w:w="1841" w:type="dxa"/>
            <w:vMerge/>
            <w:vAlign w:val="center"/>
          </w:tcPr>
          <w:p w:rsidR="00733A93" w:rsidRPr="00857BF5" w:rsidRDefault="00733A93" w:rsidP="007312F8">
            <w:pPr>
              <w:spacing w:before="120" w:after="120"/>
              <w:jc w:val="center"/>
              <w:rPr>
                <w:b/>
                <w:sz w:val="26"/>
                <w:szCs w:val="26"/>
                <w:lang w:eastAsia="zh-CN"/>
              </w:rPr>
            </w:pPr>
          </w:p>
        </w:tc>
        <w:tc>
          <w:tcPr>
            <w:tcW w:w="1902" w:type="dxa"/>
            <w:vAlign w:val="center"/>
          </w:tcPr>
          <w:p w:rsidR="00733A93" w:rsidRPr="00857BF5" w:rsidRDefault="00733A93" w:rsidP="007312F8">
            <w:pPr>
              <w:spacing w:before="120" w:after="120"/>
              <w:jc w:val="center"/>
              <w:rPr>
                <w:b/>
                <w:sz w:val="26"/>
                <w:szCs w:val="26"/>
                <w:lang w:eastAsia="zh-CN"/>
              </w:rPr>
            </w:pPr>
            <w:r w:rsidRPr="00857BF5">
              <w:rPr>
                <w:b/>
                <w:sz w:val="26"/>
                <w:szCs w:val="26"/>
                <w:lang w:eastAsia="zh-CN"/>
              </w:rPr>
              <w:t>Mức 1</w:t>
            </w:r>
          </w:p>
        </w:tc>
        <w:tc>
          <w:tcPr>
            <w:tcW w:w="1730" w:type="dxa"/>
            <w:vAlign w:val="center"/>
          </w:tcPr>
          <w:p w:rsidR="00733A93" w:rsidRPr="00857BF5" w:rsidRDefault="00733A93" w:rsidP="007312F8">
            <w:pPr>
              <w:spacing w:before="120" w:after="120"/>
              <w:jc w:val="center"/>
              <w:rPr>
                <w:b/>
                <w:sz w:val="26"/>
                <w:szCs w:val="26"/>
                <w:lang w:eastAsia="zh-CN"/>
              </w:rPr>
            </w:pPr>
            <w:r w:rsidRPr="00857BF5">
              <w:rPr>
                <w:b/>
                <w:sz w:val="26"/>
                <w:szCs w:val="26"/>
                <w:lang w:eastAsia="zh-CN"/>
              </w:rPr>
              <w:t>Mức 2</w:t>
            </w:r>
          </w:p>
        </w:tc>
        <w:tc>
          <w:tcPr>
            <w:tcW w:w="1417" w:type="dxa"/>
            <w:vAlign w:val="center"/>
          </w:tcPr>
          <w:p w:rsidR="00733A93" w:rsidRPr="00857BF5" w:rsidRDefault="00733A93" w:rsidP="007312F8">
            <w:pPr>
              <w:spacing w:before="120" w:after="120"/>
              <w:jc w:val="center"/>
              <w:rPr>
                <w:b/>
                <w:sz w:val="26"/>
                <w:szCs w:val="26"/>
                <w:lang w:eastAsia="zh-CN"/>
              </w:rPr>
            </w:pPr>
            <w:r w:rsidRPr="00857BF5">
              <w:rPr>
                <w:b/>
                <w:sz w:val="26"/>
                <w:szCs w:val="26"/>
                <w:lang w:eastAsia="zh-CN"/>
              </w:rPr>
              <w:t>Mức 3</w:t>
            </w:r>
          </w:p>
        </w:tc>
      </w:tr>
      <w:tr w:rsidR="00733A93" w:rsidRPr="00857BF5" w:rsidTr="007312F8">
        <w:trPr>
          <w:trHeight w:val="341"/>
        </w:trPr>
        <w:tc>
          <w:tcPr>
            <w:tcW w:w="2125" w:type="dxa"/>
            <w:vAlign w:val="center"/>
          </w:tcPr>
          <w:p w:rsidR="00733A93" w:rsidRPr="006E05F0" w:rsidRDefault="00733A93" w:rsidP="007312F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p>
        </w:tc>
        <w:tc>
          <w:tcPr>
            <w:tcW w:w="1730" w:type="dxa"/>
            <w:vAlign w:val="center"/>
          </w:tcPr>
          <w:p w:rsidR="00733A93" w:rsidRPr="00857BF5" w:rsidRDefault="00733A93" w:rsidP="007312F8">
            <w:pPr>
              <w:spacing w:before="120" w:after="120"/>
              <w:jc w:val="center"/>
              <w:rPr>
                <w:sz w:val="26"/>
                <w:szCs w:val="26"/>
                <w:lang w:eastAsia="zh-CN"/>
              </w:rPr>
            </w:pP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1.1</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1.2</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1.3</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1.4</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1.5</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1.6</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1.7</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1.8</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1.9</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1.10</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6E05F0" w:rsidRDefault="00733A93" w:rsidP="007312F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p>
        </w:tc>
        <w:tc>
          <w:tcPr>
            <w:tcW w:w="1730" w:type="dxa"/>
            <w:vAlign w:val="center"/>
          </w:tcPr>
          <w:p w:rsidR="00733A93" w:rsidRPr="00857BF5" w:rsidRDefault="00733A93" w:rsidP="007312F8">
            <w:pPr>
              <w:spacing w:before="120" w:after="120"/>
              <w:jc w:val="center"/>
              <w:rPr>
                <w:sz w:val="26"/>
                <w:szCs w:val="26"/>
                <w:lang w:eastAsia="zh-CN"/>
              </w:rPr>
            </w:pP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2.1</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2.2</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2.3</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2.4</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6E05F0" w:rsidRDefault="00733A93" w:rsidP="007312F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p>
        </w:tc>
        <w:tc>
          <w:tcPr>
            <w:tcW w:w="1730" w:type="dxa"/>
            <w:vAlign w:val="center"/>
          </w:tcPr>
          <w:p w:rsidR="00733A93" w:rsidRPr="00857BF5" w:rsidRDefault="00733A93" w:rsidP="007312F8">
            <w:pPr>
              <w:spacing w:before="120" w:after="120"/>
              <w:jc w:val="center"/>
              <w:rPr>
                <w:sz w:val="26"/>
                <w:szCs w:val="26"/>
                <w:lang w:eastAsia="zh-CN"/>
              </w:rPr>
            </w:pP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3.1</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3.2</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3.3</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lastRenderedPageBreak/>
              <w:t>Tiêu chí 3.4</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3.5</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3.6</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6E05F0" w:rsidRDefault="00733A93" w:rsidP="007312F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p>
        </w:tc>
        <w:tc>
          <w:tcPr>
            <w:tcW w:w="1730" w:type="dxa"/>
            <w:vAlign w:val="center"/>
          </w:tcPr>
          <w:p w:rsidR="00733A93" w:rsidRPr="00857BF5" w:rsidRDefault="00733A93" w:rsidP="007312F8">
            <w:pPr>
              <w:spacing w:before="120" w:after="120"/>
              <w:jc w:val="center"/>
              <w:rPr>
                <w:sz w:val="26"/>
                <w:szCs w:val="26"/>
                <w:lang w:eastAsia="zh-CN"/>
              </w:rPr>
            </w:pP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4.1</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4.2</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6E05F0" w:rsidRDefault="00733A93" w:rsidP="007312F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p>
        </w:tc>
        <w:tc>
          <w:tcPr>
            <w:tcW w:w="1730" w:type="dxa"/>
            <w:vAlign w:val="center"/>
          </w:tcPr>
          <w:p w:rsidR="00733A93" w:rsidRPr="00857BF5" w:rsidRDefault="00733A93" w:rsidP="007312F8">
            <w:pPr>
              <w:spacing w:before="120" w:after="120"/>
              <w:jc w:val="center"/>
              <w:rPr>
                <w:sz w:val="26"/>
                <w:szCs w:val="26"/>
                <w:lang w:eastAsia="zh-CN"/>
              </w:rPr>
            </w:pP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5.1</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Pr>
                <w:sz w:val="26"/>
                <w:szCs w:val="26"/>
                <w:lang w:eastAsia="zh-CN"/>
              </w:rPr>
              <w:t>✔</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5.2</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5.3</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5.4</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r>
      <w:tr w:rsidR="00733A93" w:rsidRPr="00857BF5" w:rsidTr="007312F8">
        <w:trPr>
          <w:trHeight w:val="341"/>
        </w:trPr>
        <w:tc>
          <w:tcPr>
            <w:tcW w:w="2125" w:type="dxa"/>
            <w:vAlign w:val="center"/>
          </w:tcPr>
          <w:p w:rsidR="00733A93" w:rsidRPr="00857BF5" w:rsidRDefault="00733A93" w:rsidP="007312F8">
            <w:pPr>
              <w:spacing w:before="120" w:after="120"/>
              <w:jc w:val="both"/>
              <w:rPr>
                <w:sz w:val="26"/>
                <w:szCs w:val="26"/>
              </w:rPr>
            </w:pPr>
            <w:r w:rsidRPr="00857BF5">
              <w:rPr>
                <w:sz w:val="26"/>
                <w:szCs w:val="26"/>
              </w:rPr>
              <w:t>Tiêu chí 5.5</w:t>
            </w:r>
          </w:p>
        </w:tc>
        <w:tc>
          <w:tcPr>
            <w:tcW w:w="1841" w:type="dxa"/>
            <w:vAlign w:val="center"/>
          </w:tcPr>
          <w:p w:rsidR="00733A93" w:rsidRPr="00857BF5" w:rsidRDefault="00733A93" w:rsidP="007312F8">
            <w:pPr>
              <w:spacing w:before="120" w:after="120"/>
              <w:jc w:val="center"/>
              <w:rPr>
                <w:sz w:val="26"/>
                <w:szCs w:val="26"/>
                <w:lang w:eastAsia="zh-CN"/>
              </w:rPr>
            </w:pPr>
          </w:p>
        </w:tc>
        <w:tc>
          <w:tcPr>
            <w:tcW w:w="1902"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730"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c>
          <w:tcPr>
            <w:tcW w:w="1417" w:type="dxa"/>
            <w:vAlign w:val="center"/>
          </w:tcPr>
          <w:p w:rsidR="00733A93" w:rsidRPr="00857BF5" w:rsidRDefault="00733A93" w:rsidP="007312F8">
            <w:pPr>
              <w:spacing w:before="120" w:after="120"/>
              <w:jc w:val="center"/>
              <w:rPr>
                <w:sz w:val="26"/>
                <w:szCs w:val="26"/>
                <w:lang w:eastAsia="zh-CN"/>
              </w:rPr>
            </w:pPr>
            <w:r w:rsidRPr="00857BF5">
              <w:rPr>
                <w:sz w:val="26"/>
                <w:szCs w:val="26"/>
                <w:lang w:eastAsia="zh-CN"/>
              </w:rPr>
              <w:t>X</w:t>
            </w:r>
          </w:p>
        </w:tc>
      </w:tr>
    </w:tbl>
    <w:p w:rsidR="00733A93" w:rsidRPr="006E05F0" w:rsidRDefault="00733A93" w:rsidP="00733A93">
      <w:pPr>
        <w:spacing w:before="120" w:after="120"/>
        <w:ind w:firstLine="720"/>
        <w:rPr>
          <w:b/>
          <w:szCs w:val="26"/>
          <w:lang w:val="vi-VN"/>
        </w:rPr>
      </w:pPr>
      <w:r w:rsidRPr="006E05F0">
        <w:rPr>
          <w:b/>
          <w:szCs w:val="26"/>
        </w:rPr>
        <w:t xml:space="preserve">Kết quả: </w:t>
      </w:r>
      <w:r w:rsidRPr="006E05F0">
        <w:rPr>
          <w:szCs w:val="26"/>
          <w:lang w:val="vi-VN"/>
        </w:rPr>
        <w:t>Đạt Mức 2</w:t>
      </w:r>
    </w:p>
    <w:p w:rsidR="00733A93" w:rsidRPr="00857BF5" w:rsidRDefault="00733A93" w:rsidP="00733A93">
      <w:pPr>
        <w:spacing w:before="120" w:after="120"/>
        <w:rPr>
          <w:b/>
          <w:sz w:val="26"/>
          <w:szCs w:val="26"/>
          <w:lang w:val="vi-VN"/>
        </w:rPr>
      </w:pPr>
      <w:r w:rsidRPr="00857BF5">
        <w:rPr>
          <w:b/>
          <w:sz w:val="26"/>
          <w:szCs w:val="26"/>
          <w:lang w:val="vi-VN"/>
        </w:rPr>
        <w:t>1.2. Đánh giá tiêu chí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733A93" w:rsidRPr="00857BF5" w:rsidTr="007312F8">
        <w:trPr>
          <w:trHeight w:val="285"/>
        </w:trPr>
        <w:tc>
          <w:tcPr>
            <w:tcW w:w="1733" w:type="dxa"/>
            <w:vMerge w:val="restart"/>
            <w:vAlign w:val="center"/>
          </w:tcPr>
          <w:p w:rsidR="00733A93" w:rsidRPr="00857BF5" w:rsidRDefault="00733A93" w:rsidP="007312F8">
            <w:pPr>
              <w:spacing w:before="120" w:after="120"/>
              <w:contextualSpacing/>
              <w:jc w:val="center"/>
              <w:rPr>
                <w:rFonts w:eastAsia="Calibri"/>
                <w:b/>
                <w:sz w:val="26"/>
                <w:szCs w:val="26"/>
              </w:rPr>
            </w:pPr>
            <w:r w:rsidRPr="00857BF5">
              <w:rPr>
                <w:rFonts w:eastAsia="Calibri"/>
                <w:b/>
                <w:sz w:val="26"/>
                <w:szCs w:val="26"/>
              </w:rPr>
              <w:t>Tiêu chí</w:t>
            </w:r>
          </w:p>
        </w:tc>
        <w:tc>
          <w:tcPr>
            <w:tcW w:w="4681" w:type="dxa"/>
            <w:gridSpan w:val="2"/>
            <w:vAlign w:val="center"/>
          </w:tcPr>
          <w:p w:rsidR="00733A93" w:rsidRPr="00857BF5" w:rsidRDefault="00733A93" w:rsidP="007312F8">
            <w:pPr>
              <w:spacing w:before="120" w:after="120"/>
              <w:contextualSpacing/>
              <w:jc w:val="center"/>
              <w:rPr>
                <w:rFonts w:eastAsia="Calibri"/>
                <w:b/>
                <w:sz w:val="26"/>
                <w:szCs w:val="26"/>
              </w:rPr>
            </w:pPr>
            <w:r w:rsidRPr="00857BF5">
              <w:rPr>
                <w:rFonts w:eastAsia="Calibri"/>
                <w:b/>
                <w:sz w:val="26"/>
                <w:szCs w:val="26"/>
              </w:rPr>
              <w:t>Kết quả</w:t>
            </w:r>
          </w:p>
        </w:tc>
        <w:tc>
          <w:tcPr>
            <w:tcW w:w="2586" w:type="dxa"/>
            <w:vMerge w:val="restart"/>
            <w:vAlign w:val="center"/>
          </w:tcPr>
          <w:p w:rsidR="00733A93" w:rsidRPr="00857BF5" w:rsidRDefault="00733A93" w:rsidP="007312F8">
            <w:pPr>
              <w:spacing w:before="120" w:after="120"/>
              <w:contextualSpacing/>
              <w:jc w:val="center"/>
              <w:rPr>
                <w:rFonts w:eastAsia="Calibri"/>
                <w:b/>
                <w:sz w:val="26"/>
                <w:szCs w:val="26"/>
              </w:rPr>
            </w:pPr>
            <w:r w:rsidRPr="00857BF5">
              <w:rPr>
                <w:rFonts w:eastAsia="Calibri"/>
                <w:b/>
                <w:sz w:val="26"/>
                <w:szCs w:val="26"/>
              </w:rPr>
              <w:t>Ghi chú</w:t>
            </w:r>
          </w:p>
        </w:tc>
      </w:tr>
      <w:tr w:rsidR="00733A93" w:rsidRPr="00857BF5" w:rsidTr="007312F8">
        <w:trPr>
          <w:trHeight w:val="285"/>
        </w:trPr>
        <w:tc>
          <w:tcPr>
            <w:tcW w:w="1733" w:type="dxa"/>
            <w:vMerge/>
            <w:vAlign w:val="center"/>
          </w:tcPr>
          <w:p w:rsidR="00733A93" w:rsidRPr="00857BF5" w:rsidRDefault="00733A93" w:rsidP="007312F8">
            <w:pPr>
              <w:spacing w:before="120" w:after="120"/>
              <w:contextualSpacing/>
              <w:jc w:val="center"/>
              <w:rPr>
                <w:rFonts w:eastAsia="Calibri"/>
                <w:b/>
                <w:sz w:val="26"/>
                <w:szCs w:val="26"/>
              </w:rPr>
            </w:pPr>
          </w:p>
        </w:tc>
        <w:tc>
          <w:tcPr>
            <w:tcW w:w="2217" w:type="dxa"/>
            <w:vAlign w:val="center"/>
          </w:tcPr>
          <w:p w:rsidR="00733A93" w:rsidRPr="00857BF5" w:rsidRDefault="00733A93" w:rsidP="007312F8">
            <w:pPr>
              <w:spacing w:before="120" w:after="120"/>
              <w:contextualSpacing/>
              <w:jc w:val="center"/>
              <w:rPr>
                <w:rFonts w:eastAsia="Calibri"/>
                <w:b/>
                <w:sz w:val="26"/>
                <w:szCs w:val="26"/>
              </w:rPr>
            </w:pPr>
            <w:r w:rsidRPr="00857BF5">
              <w:rPr>
                <w:rFonts w:eastAsia="Calibri"/>
                <w:b/>
                <w:sz w:val="26"/>
                <w:szCs w:val="26"/>
              </w:rPr>
              <w:t>Đạt</w:t>
            </w:r>
          </w:p>
        </w:tc>
        <w:tc>
          <w:tcPr>
            <w:tcW w:w="2464" w:type="dxa"/>
            <w:vAlign w:val="center"/>
          </w:tcPr>
          <w:p w:rsidR="00733A93" w:rsidRPr="00857BF5" w:rsidRDefault="00733A93" w:rsidP="007312F8">
            <w:pPr>
              <w:tabs>
                <w:tab w:val="left" w:pos="1218"/>
              </w:tabs>
              <w:spacing w:before="120" w:after="120"/>
              <w:contextualSpacing/>
              <w:jc w:val="center"/>
              <w:rPr>
                <w:rFonts w:eastAsia="Calibri"/>
                <w:b/>
                <w:sz w:val="26"/>
                <w:szCs w:val="26"/>
              </w:rPr>
            </w:pPr>
            <w:r w:rsidRPr="00857BF5">
              <w:rPr>
                <w:rFonts w:eastAsia="Calibri"/>
                <w:b/>
                <w:sz w:val="26"/>
                <w:szCs w:val="26"/>
              </w:rPr>
              <w:t>Không đạt</w:t>
            </w:r>
          </w:p>
        </w:tc>
        <w:tc>
          <w:tcPr>
            <w:tcW w:w="2586" w:type="dxa"/>
            <w:vMerge/>
            <w:vAlign w:val="center"/>
          </w:tcPr>
          <w:p w:rsidR="00733A93" w:rsidRPr="00857BF5" w:rsidRDefault="00733A93" w:rsidP="007312F8">
            <w:pPr>
              <w:spacing w:before="120" w:after="120"/>
              <w:contextualSpacing/>
              <w:jc w:val="center"/>
              <w:rPr>
                <w:rFonts w:eastAsia="Calibri"/>
                <w:b/>
                <w:sz w:val="26"/>
                <w:szCs w:val="26"/>
              </w:rPr>
            </w:pPr>
          </w:p>
        </w:tc>
      </w:tr>
      <w:tr w:rsidR="00733A93" w:rsidRPr="00857BF5" w:rsidTr="007312F8">
        <w:trPr>
          <w:trHeight w:val="575"/>
        </w:trPr>
        <w:tc>
          <w:tcPr>
            <w:tcW w:w="1733"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1</w:t>
            </w:r>
          </w:p>
        </w:tc>
        <w:tc>
          <w:tcPr>
            <w:tcW w:w="2217" w:type="dxa"/>
            <w:vAlign w:val="center"/>
          </w:tcPr>
          <w:p w:rsidR="00733A93" w:rsidRPr="00857BF5" w:rsidRDefault="00733A93" w:rsidP="007312F8">
            <w:pPr>
              <w:spacing w:before="120" w:after="120"/>
              <w:contextualSpacing/>
              <w:jc w:val="center"/>
              <w:rPr>
                <w:rFonts w:eastAsia="Calibri"/>
                <w:sz w:val="26"/>
                <w:szCs w:val="26"/>
              </w:rPr>
            </w:pPr>
          </w:p>
        </w:tc>
        <w:tc>
          <w:tcPr>
            <w:tcW w:w="2464"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X</w:t>
            </w:r>
          </w:p>
        </w:tc>
        <w:tc>
          <w:tcPr>
            <w:tcW w:w="2586" w:type="dxa"/>
          </w:tcPr>
          <w:p w:rsidR="00733A93" w:rsidRPr="00857BF5" w:rsidRDefault="00733A93" w:rsidP="007312F8">
            <w:pPr>
              <w:spacing w:before="120" w:after="120"/>
              <w:contextualSpacing/>
              <w:jc w:val="both"/>
              <w:rPr>
                <w:rFonts w:eastAsia="Calibri"/>
                <w:sz w:val="26"/>
                <w:szCs w:val="26"/>
              </w:rPr>
            </w:pPr>
          </w:p>
        </w:tc>
      </w:tr>
      <w:tr w:rsidR="00733A93" w:rsidRPr="00857BF5" w:rsidTr="007312F8">
        <w:trPr>
          <w:trHeight w:val="575"/>
        </w:trPr>
        <w:tc>
          <w:tcPr>
            <w:tcW w:w="1733"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2</w:t>
            </w:r>
          </w:p>
        </w:tc>
        <w:tc>
          <w:tcPr>
            <w:tcW w:w="2217" w:type="dxa"/>
            <w:vAlign w:val="center"/>
          </w:tcPr>
          <w:p w:rsidR="00733A93" w:rsidRPr="00857BF5" w:rsidRDefault="00733A93" w:rsidP="007312F8">
            <w:pPr>
              <w:spacing w:before="120" w:after="120"/>
              <w:contextualSpacing/>
              <w:jc w:val="center"/>
              <w:rPr>
                <w:rFonts w:eastAsia="Calibri"/>
                <w:sz w:val="26"/>
                <w:szCs w:val="26"/>
              </w:rPr>
            </w:pPr>
          </w:p>
        </w:tc>
        <w:tc>
          <w:tcPr>
            <w:tcW w:w="2464"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X</w:t>
            </w:r>
          </w:p>
        </w:tc>
        <w:tc>
          <w:tcPr>
            <w:tcW w:w="2586" w:type="dxa"/>
          </w:tcPr>
          <w:p w:rsidR="00733A93" w:rsidRPr="00857BF5" w:rsidRDefault="00733A93" w:rsidP="007312F8">
            <w:pPr>
              <w:spacing w:before="120" w:after="120"/>
              <w:contextualSpacing/>
              <w:jc w:val="both"/>
              <w:rPr>
                <w:rFonts w:eastAsia="Calibri"/>
                <w:sz w:val="26"/>
                <w:szCs w:val="26"/>
              </w:rPr>
            </w:pPr>
          </w:p>
        </w:tc>
      </w:tr>
      <w:tr w:rsidR="00733A93" w:rsidRPr="00857BF5" w:rsidTr="007312F8">
        <w:trPr>
          <w:trHeight w:val="575"/>
        </w:trPr>
        <w:tc>
          <w:tcPr>
            <w:tcW w:w="1733"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3</w:t>
            </w:r>
          </w:p>
        </w:tc>
        <w:tc>
          <w:tcPr>
            <w:tcW w:w="2217" w:type="dxa"/>
            <w:vAlign w:val="center"/>
          </w:tcPr>
          <w:p w:rsidR="00733A93" w:rsidRPr="00857BF5" w:rsidRDefault="00733A93" w:rsidP="007312F8">
            <w:pPr>
              <w:spacing w:before="120" w:after="120"/>
              <w:contextualSpacing/>
              <w:jc w:val="center"/>
              <w:rPr>
                <w:rFonts w:eastAsia="Calibri"/>
                <w:sz w:val="26"/>
                <w:szCs w:val="26"/>
              </w:rPr>
            </w:pPr>
          </w:p>
        </w:tc>
        <w:tc>
          <w:tcPr>
            <w:tcW w:w="2464"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X</w:t>
            </w:r>
          </w:p>
        </w:tc>
        <w:tc>
          <w:tcPr>
            <w:tcW w:w="2586" w:type="dxa"/>
          </w:tcPr>
          <w:p w:rsidR="00733A93" w:rsidRPr="00857BF5" w:rsidRDefault="00733A93" w:rsidP="007312F8">
            <w:pPr>
              <w:spacing w:before="120" w:after="120"/>
              <w:contextualSpacing/>
              <w:jc w:val="both"/>
              <w:rPr>
                <w:rFonts w:eastAsia="Calibri"/>
                <w:sz w:val="26"/>
                <w:szCs w:val="26"/>
              </w:rPr>
            </w:pPr>
          </w:p>
        </w:tc>
      </w:tr>
      <w:tr w:rsidR="00733A93" w:rsidRPr="00857BF5" w:rsidTr="007312F8">
        <w:trPr>
          <w:trHeight w:val="575"/>
        </w:trPr>
        <w:tc>
          <w:tcPr>
            <w:tcW w:w="1733"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4</w:t>
            </w:r>
          </w:p>
        </w:tc>
        <w:tc>
          <w:tcPr>
            <w:tcW w:w="2217" w:type="dxa"/>
            <w:vAlign w:val="center"/>
          </w:tcPr>
          <w:p w:rsidR="00733A93" w:rsidRPr="00857BF5" w:rsidRDefault="00733A93" w:rsidP="007312F8">
            <w:pPr>
              <w:spacing w:before="120" w:after="120"/>
              <w:contextualSpacing/>
              <w:jc w:val="center"/>
              <w:rPr>
                <w:rFonts w:eastAsia="Calibri"/>
                <w:sz w:val="26"/>
                <w:szCs w:val="26"/>
              </w:rPr>
            </w:pPr>
          </w:p>
        </w:tc>
        <w:tc>
          <w:tcPr>
            <w:tcW w:w="2464"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X</w:t>
            </w:r>
          </w:p>
        </w:tc>
        <w:tc>
          <w:tcPr>
            <w:tcW w:w="2586" w:type="dxa"/>
          </w:tcPr>
          <w:p w:rsidR="00733A93" w:rsidRPr="00857BF5" w:rsidRDefault="00733A93" w:rsidP="007312F8">
            <w:pPr>
              <w:spacing w:before="120" w:after="120"/>
              <w:contextualSpacing/>
              <w:jc w:val="both"/>
              <w:rPr>
                <w:rFonts w:eastAsia="Calibri"/>
                <w:sz w:val="26"/>
                <w:szCs w:val="26"/>
              </w:rPr>
            </w:pPr>
          </w:p>
        </w:tc>
      </w:tr>
      <w:tr w:rsidR="00733A93" w:rsidRPr="00857BF5" w:rsidTr="007312F8">
        <w:trPr>
          <w:trHeight w:val="575"/>
        </w:trPr>
        <w:tc>
          <w:tcPr>
            <w:tcW w:w="1733"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5</w:t>
            </w:r>
          </w:p>
        </w:tc>
        <w:tc>
          <w:tcPr>
            <w:tcW w:w="2217" w:type="dxa"/>
            <w:vAlign w:val="center"/>
          </w:tcPr>
          <w:p w:rsidR="00733A93" w:rsidRPr="00857BF5" w:rsidRDefault="00733A93" w:rsidP="007312F8">
            <w:pPr>
              <w:spacing w:before="120" w:after="120"/>
              <w:contextualSpacing/>
              <w:jc w:val="center"/>
              <w:rPr>
                <w:rFonts w:eastAsia="Calibri"/>
                <w:sz w:val="26"/>
                <w:szCs w:val="26"/>
              </w:rPr>
            </w:pPr>
          </w:p>
        </w:tc>
        <w:tc>
          <w:tcPr>
            <w:tcW w:w="2464" w:type="dxa"/>
            <w:vAlign w:val="center"/>
          </w:tcPr>
          <w:p w:rsidR="00733A93" w:rsidRPr="00857BF5" w:rsidRDefault="00733A93" w:rsidP="007312F8">
            <w:pPr>
              <w:spacing w:before="120" w:after="120"/>
              <w:contextualSpacing/>
              <w:jc w:val="center"/>
              <w:rPr>
                <w:rFonts w:eastAsia="Calibri"/>
                <w:sz w:val="26"/>
                <w:szCs w:val="26"/>
              </w:rPr>
            </w:pPr>
            <w:r>
              <w:rPr>
                <w:rFonts w:eastAsia="Calibri"/>
                <w:sz w:val="26"/>
                <w:szCs w:val="26"/>
              </w:rPr>
              <w:t>X</w:t>
            </w:r>
          </w:p>
        </w:tc>
        <w:tc>
          <w:tcPr>
            <w:tcW w:w="2586" w:type="dxa"/>
          </w:tcPr>
          <w:p w:rsidR="00733A93" w:rsidRPr="00857BF5" w:rsidRDefault="00733A93" w:rsidP="007312F8">
            <w:pPr>
              <w:spacing w:before="120" w:after="120"/>
              <w:contextualSpacing/>
              <w:jc w:val="both"/>
              <w:rPr>
                <w:rFonts w:eastAsia="Calibri"/>
                <w:sz w:val="26"/>
                <w:szCs w:val="26"/>
              </w:rPr>
            </w:pPr>
          </w:p>
        </w:tc>
      </w:tr>
    </w:tbl>
    <w:p w:rsidR="00733A93" w:rsidRPr="006E05F0" w:rsidRDefault="00733A93" w:rsidP="00733A93">
      <w:pPr>
        <w:spacing w:before="120" w:after="120"/>
        <w:ind w:firstLine="720"/>
        <w:rPr>
          <w:b/>
          <w:szCs w:val="26"/>
        </w:rPr>
      </w:pPr>
      <w:r w:rsidRPr="006E05F0">
        <w:rPr>
          <w:b/>
          <w:szCs w:val="26"/>
        </w:rPr>
        <w:t xml:space="preserve">Kết quả: </w:t>
      </w:r>
      <w:r w:rsidRPr="006E05F0">
        <w:rPr>
          <w:szCs w:val="26"/>
        </w:rPr>
        <w:t>Không đạt Mức 4</w:t>
      </w:r>
    </w:p>
    <w:p w:rsidR="00733A93" w:rsidRPr="00857BF5" w:rsidRDefault="00733A93" w:rsidP="00733A93">
      <w:pPr>
        <w:widowControl w:val="0"/>
        <w:tabs>
          <w:tab w:val="left" w:pos="700"/>
        </w:tabs>
        <w:spacing w:before="120" w:after="120"/>
        <w:rPr>
          <w:b/>
          <w:bCs/>
          <w:sz w:val="26"/>
          <w:szCs w:val="26"/>
          <w:lang w:val="vi-VN"/>
        </w:rPr>
      </w:pPr>
      <w:r w:rsidRPr="00857BF5">
        <w:rPr>
          <w:b/>
          <w:bCs/>
          <w:sz w:val="26"/>
          <w:szCs w:val="26"/>
        </w:rPr>
        <w:t>2.</w:t>
      </w:r>
      <w:r w:rsidRPr="00857BF5">
        <w:rPr>
          <w:b/>
          <w:bCs/>
          <w:sz w:val="26"/>
          <w:szCs w:val="26"/>
          <w:lang w:val="vi-VN"/>
        </w:rPr>
        <w:t xml:space="preserve"> Kết luận:</w:t>
      </w:r>
      <w:r w:rsidRPr="00857BF5">
        <w:rPr>
          <w:b/>
          <w:bCs/>
          <w:sz w:val="26"/>
          <w:szCs w:val="26"/>
        </w:rPr>
        <w:t xml:space="preserve"> Trường</w:t>
      </w:r>
      <w:r w:rsidRPr="00857BF5">
        <w:rPr>
          <w:b/>
          <w:bCs/>
          <w:sz w:val="26"/>
          <w:szCs w:val="26"/>
          <w:lang w:val="vi-VN"/>
        </w:rPr>
        <w:t xml:space="preserve"> đạt mức 2</w:t>
      </w:r>
      <w:bookmarkStart w:id="3" w:name="csdl"/>
      <w:r w:rsidRPr="00857BF5">
        <w:rPr>
          <w:b/>
          <w:bCs/>
          <w:sz w:val="26"/>
          <w:szCs w:val="26"/>
          <w:lang w:val="vi-VN"/>
        </w:rPr>
        <w:br w:type="page"/>
      </w:r>
    </w:p>
    <w:p w:rsidR="00733A93" w:rsidRPr="002E330B" w:rsidRDefault="00733A93" w:rsidP="00733A93">
      <w:pPr>
        <w:jc w:val="center"/>
        <w:rPr>
          <w:b/>
          <w:sz w:val="26"/>
          <w:szCs w:val="26"/>
        </w:rPr>
      </w:pPr>
      <w:r w:rsidRPr="00857BF5">
        <w:rPr>
          <w:b/>
          <w:sz w:val="26"/>
          <w:szCs w:val="26"/>
        </w:rPr>
        <w:lastRenderedPageBreak/>
        <w:t>Phần I</w:t>
      </w:r>
    </w:p>
    <w:p w:rsidR="00733A93" w:rsidRPr="00857BF5" w:rsidRDefault="00733A93" w:rsidP="00733A93">
      <w:pPr>
        <w:spacing w:before="120" w:after="120"/>
        <w:jc w:val="center"/>
        <w:rPr>
          <w:b/>
          <w:sz w:val="26"/>
          <w:szCs w:val="26"/>
        </w:rPr>
      </w:pPr>
      <w:r w:rsidRPr="00857BF5">
        <w:rPr>
          <w:b/>
          <w:sz w:val="26"/>
          <w:szCs w:val="26"/>
        </w:rPr>
        <w:t>CƠ SỞ DỮ LIỆU</w:t>
      </w:r>
    </w:p>
    <w:p w:rsidR="00733A93" w:rsidRPr="00857BF5" w:rsidRDefault="00733A93" w:rsidP="00733A93">
      <w:pPr>
        <w:spacing w:before="120" w:after="120"/>
        <w:jc w:val="center"/>
        <w:rPr>
          <w:b/>
          <w:sz w:val="26"/>
          <w:szCs w:val="26"/>
        </w:rPr>
      </w:pPr>
    </w:p>
    <w:bookmarkEnd w:id="3"/>
    <w:p w:rsidR="00733A93" w:rsidRPr="00857BF5" w:rsidRDefault="00733A93" w:rsidP="00733A93">
      <w:pPr>
        <w:pStyle w:val="Style1"/>
        <w:jc w:val="left"/>
        <w:rPr>
          <w:sz w:val="26"/>
          <w:szCs w:val="26"/>
          <w:lang w:val="vi-VN"/>
        </w:rPr>
      </w:pPr>
      <w:r w:rsidRPr="00857BF5">
        <w:rPr>
          <w:sz w:val="26"/>
          <w:szCs w:val="26"/>
        </w:rPr>
        <w:t xml:space="preserve">Tên trường (theo quyết định mới nhất): </w:t>
      </w:r>
      <w:r w:rsidRPr="00857BF5">
        <w:rPr>
          <w:sz w:val="26"/>
          <w:szCs w:val="26"/>
          <w:lang w:val="vi-VN"/>
        </w:rPr>
        <w:t>TRƯỜNG TIỂU HỌC PHÚ NHƠN</w:t>
      </w:r>
    </w:p>
    <w:p w:rsidR="00733A93" w:rsidRPr="00857BF5" w:rsidRDefault="00733A93" w:rsidP="00733A93">
      <w:pPr>
        <w:pStyle w:val="Style1"/>
        <w:jc w:val="left"/>
        <w:rPr>
          <w:sz w:val="26"/>
          <w:szCs w:val="26"/>
        </w:rPr>
      </w:pPr>
      <w:r w:rsidRPr="00857BF5">
        <w:rPr>
          <w:sz w:val="26"/>
          <w:szCs w:val="26"/>
        </w:rPr>
        <w:t xml:space="preserve">Tên trước đây (nếu có): </w:t>
      </w:r>
    </w:p>
    <w:p w:rsidR="00733A93" w:rsidRPr="00857BF5" w:rsidRDefault="00733A93" w:rsidP="00733A93">
      <w:pPr>
        <w:pStyle w:val="Style1"/>
        <w:jc w:val="left"/>
        <w:rPr>
          <w:sz w:val="26"/>
          <w:szCs w:val="26"/>
        </w:rPr>
      </w:pPr>
      <w:r w:rsidRPr="00857BF5">
        <w:rPr>
          <w:sz w:val="26"/>
          <w:szCs w:val="26"/>
        </w:rPr>
        <w:t>Cơ quan chủ quản:</w:t>
      </w:r>
      <w:r w:rsidRPr="00857BF5">
        <w:rPr>
          <w:sz w:val="26"/>
          <w:szCs w:val="26"/>
          <w:lang w:val="vi-VN"/>
        </w:rPr>
        <w:t xml:space="preserve"> UBND thành phố Tân An</w:t>
      </w:r>
    </w:p>
    <w:p w:rsidR="00733A93" w:rsidRPr="00857BF5" w:rsidRDefault="00733A93" w:rsidP="00733A93">
      <w:pPr>
        <w:widowControl w:val="0"/>
        <w:spacing w:before="120" w:after="120"/>
        <w:jc w:val="both"/>
        <w:rPr>
          <w:b/>
          <w:bCs/>
          <w:sz w:val="26"/>
          <w:szCs w:val="26"/>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1454"/>
        <w:gridCol w:w="605"/>
        <w:gridCol w:w="1968"/>
        <w:gridCol w:w="1603"/>
      </w:tblGrid>
      <w:tr w:rsidR="00733A93" w:rsidRPr="00857BF5" w:rsidTr="007312F8">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pt-BR"/>
              </w:rPr>
            </w:pPr>
            <w:r w:rsidRPr="00857BF5">
              <w:rPr>
                <w:rFonts w:eastAsia="MS Mincho"/>
                <w:sz w:val="26"/>
                <w:szCs w:val="26"/>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r w:rsidRPr="00857BF5">
              <w:rPr>
                <w:rFonts w:eastAsia="MS Mincho"/>
                <w:sz w:val="26"/>
                <w:szCs w:val="26"/>
                <w:lang w:val="vi-VN"/>
              </w:rPr>
              <w:t>LONG AN</w:t>
            </w: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pt-BR"/>
              </w:rPr>
            </w:pPr>
            <w:r w:rsidRPr="00857BF5">
              <w:rPr>
                <w:rFonts w:eastAsia="MS Mincho"/>
                <w:sz w:val="26"/>
                <w:szCs w:val="26"/>
                <w:lang w:val="pt-BR"/>
              </w:rPr>
              <w:t>Họ và tên</w:t>
            </w:r>
          </w:p>
          <w:p w:rsidR="00733A93" w:rsidRPr="00857BF5" w:rsidRDefault="00733A93" w:rsidP="007312F8">
            <w:pPr>
              <w:widowControl w:val="0"/>
              <w:spacing w:before="120" w:after="120"/>
              <w:rPr>
                <w:rFonts w:eastAsia="MS Mincho"/>
                <w:sz w:val="26"/>
                <w:szCs w:val="26"/>
                <w:lang w:val="ru-RU"/>
              </w:rPr>
            </w:pPr>
            <w:r w:rsidRPr="00857BF5">
              <w:rPr>
                <w:rFonts w:eastAsia="MS Mincho"/>
                <w:sz w:val="26"/>
                <w:szCs w:val="26"/>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r w:rsidRPr="00857BF5">
              <w:rPr>
                <w:rFonts w:eastAsia="MS Mincho"/>
                <w:sz w:val="26"/>
                <w:szCs w:val="26"/>
                <w:lang w:val="vi-VN"/>
              </w:rPr>
              <w:t>Phạm Văn Lệ</w:t>
            </w: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pt-BR"/>
              </w:rPr>
            </w:pPr>
            <w:r w:rsidRPr="00857BF5">
              <w:rPr>
                <w:rFonts w:eastAsia="MS Mincho"/>
                <w:sz w:val="26"/>
                <w:szCs w:val="26"/>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lang w:val="vi-VN"/>
              </w:rPr>
              <w:t>Thành Phố Tân An</w:t>
            </w: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ru-RU"/>
              </w:rPr>
            </w:pPr>
            <w:r w:rsidRPr="00857BF5">
              <w:rPr>
                <w:rFonts w:eastAsia="MS Mincho"/>
                <w:sz w:val="26"/>
                <w:szCs w:val="26"/>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02723823037</w:t>
            </w: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ru-RU"/>
              </w:rPr>
            </w:pPr>
            <w:r w:rsidRPr="00857BF5">
              <w:rPr>
                <w:rFonts w:eastAsia="MS Mincho"/>
                <w:sz w:val="26"/>
                <w:szCs w:val="26"/>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Phường 5</w:t>
            </w: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ru-RU"/>
              </w:rPr>
            </w:pPr>
            <w:r w:rsidRPr="00857BF5">
              <w:rPr>
                <w:rFonts w:eastAsia="MS Mincho"/>
                <w:sz w:val="26"/>
                <w:szCs w:val="26"/>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ru-RU"/>
              </w:rPr>
            </w:pPr>
            <w:r w:rsidRPr="00857BF5">
              <w:rPr>
                <w:rFonts w:eastAsia="MS Mincho"/>
                <w:sz w:val="26"/>
                <w:szCs w:val="26"/>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ru-RU"/>
              </w:rPr>
            </w:pPr>
            <w:r w:rsidRPr="00857BF5">
              <w:rPr>
                <w:rFonts w:eastAsia="MS Mincho"/>
                <w:sz w:val="26"/>
                <w:szCs w:val="26"/>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la-tanan-thphunhon</w:t>
            </w: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2008</w:t>
            </w: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pacing w:val="-6"/>
                <w:sz w:val="26"/>
                <w:szCs w:val="26"/>
                <w:lang w:val="vi-VN"/>
              </w:rPr>
            </w:pPr>
            <w:r w:rsidRPr="00857BF5">
              <w:rPr>
                <w:rFonts w:eastAsia="MS Mincho"/>
                <w:spacing w:val="-6"/>
                <w:sz w:val="26"/>
                <w:szCs w:val="2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r w:rsidRPr="00857BF5">
              <w:rPr>
                <w:rFonts w:eastAsia="MS Mincho"/>
                <w:sz w:val="26"/>
                <w:szCs w:val="26"/>
                <w:lang w:val="vi-VN"/>
              </w:rPr>
              <w:t>√</w:t>
            </w: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lang w:val="vi-VN"/>
              </w:rPr>
            </w:pPr>
          </w:p>
        </w:tc>
      </w:tr>
      <w:tr w:rsidR="00733A93" w:rsidRPr="00857BF5" w:rsidTr="007312F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r w:rsidRPr="00857BF5">
              <w:rPr>
                <w:rFonts w:eastAsia="MS Mincho"/>
                <w:sz w:val="26"/>
                <w:szCs w:val="26"/>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c>
          <w:tcPr>
            <w:tcW w:w="605" w:type="dxa"/>
            <w:tcBorders>
              <w:top w:val="nil"/>
              <w:left w:val="single" w:sz="4" w:space="0" w:color="auto"/>
              <w:bottom w:val="nil"/>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33A93" w:rsidRPr="00857BF5" w:rsidRDefault="00733A93" w:rsidP="007312F8">
            <w:pPr>
              <w:widowControl w:val="0"/>
              <w:spacing w:before="120" w:after="120"/>
              <w:rPr>
                <w:rFonts w:eastAsia="MS Mincho"/>
                <w:sz w:val="26"/>
                <w:szCs w:val="26"/>
              </w:rPr>
            </w:pPr>
          </w:p>
        </w:tc>
      </w:tr>
    </w:tbl>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Default="00733A93" w:rsidP="00733A93">
      <w:pPr>
        <w:widowControl w:val="0"/>
        <w:spacing w:before="120" w:after="120"/>
        <w:jc w:val="both"/>
        <w:rPr>
          <w:b/>
          <w:bCs/>
          <w:sz w:val="26"/>
          <w:szCs w:val="26"/>
          <w:lang w:val="pt-BR"/>
        </w:rPr>
      </w:pPr>
    </w:p>
    <w:p w:rsidR="00733A93" w:rsidRPr="00857BF5" w:rsidRDefault="00733A93" w:rsidP="00733A93">
      <w:pPr>
        <w:widowControl w:val="0"/>
        <w:spacing w:before="120" w:after="120"/>
        <w:jc w:val="both"/>
        <w:rPr>
          <w:b/>
          <w:bCs/>
          <w:sz w:val="26"/>
          <w:szCs w:val="26"/>
          <w:lang w:val="pt-BR"/>
        </w:rPr>
      </w:pPr>
    </w:p>
    <w:p w:rsidR="00733A93" w:rsidRPr="002E330B" w:rsidRDefault="00733A93" w:rsidP="00733A93">
      <w:pPr>
        <w:pStyle w:val="content"/>
        <w:ind w:firstLine="0"/>
        <w:jc w:val="center"/>
        <w:rPr>
          <w:bCs/>
          <w:sz w:val="26"/>
          <w:szCs w:val="26"/>
        </w:rPr>
      </w:pPr>
      <w:bookmarkStart w:id="4" w:name="tdg"/>
      <w:r w:rsidRPr="00D04F5D">
        <w:rPr>
          <w:b/>
        </w:rPr>
        <w:lastRenderedPageBreak/>
        <w:t>Phần II</w:t>
      </w:r>
    </w:p>
    <w:bookmarkEnd w:id="4"/>
    <w:p w:rsidR="00733A93" w:rsidRPr="00D04F5D" w:rsidRDefault="00733A93" w:rsidP="00733A93">
      <w:pPr>
        <w:spacing w:before="120" w:after="120"/>
        <w:jc w:val="center"/>
        <w:rPr>
          <w:b/>
          <w:lang w:val="pt-BR"/>
        </w:rPr>
      </w:pPr>
      <w:r w:rsidRPr="00D04F5D">
        <w:rPr>
          <w:b/>
          <w:lang w:val="pt-BR"/>
        </w:rPr>
        <w:t>TỰ ĐÁNH GIÁ</w:t>
      </w:r>
    </w:p>
    <w:p w:rsidR="00733A93" w:rsidRPr="00BD454B" w:rsidRDefault="00733A93" w:rsidP="00733A93">
      <w:pPr>
        <w:spacing w:before="120" w:after="120"/>
        <w:ind w:firstLine="720"/>
        <w:jc w:val="both"/>
        <w:rPr>
          <w:b/>
          <w:sz w:val="26"/>
          <w:szCs w:val="26"/>
          <w:lang w:val="pt-BR"/>
        </w:rPr>
      </w:pPr>
      <w:bookmarkStart w:id="5" w:name="datvd"/>
      <w:r w:rsidRPr="00857BF5">
        <w:rPr>
          <w:b/>
          <w:sz w:val="26"/>
          <w:szCs w:val="26"/>
          <w:lang w:val="pt-BR"/>
        </w:rPr>
        <w:t>A. ĐẶT VẤN ĐỀ</w:t>
      </w:r>
    </w:p>
    <w:bookmarkEnd w:id="5"/>
    <w:p w:rsidR="00733A93" w:rsidRDefault="00733A93" w:rsidP="00733A93">
      <w:pPr>
        <w:spacing w:before="120" w:after="120"/>
        <w:jc w:val="both"/>
      </w:pPr>
      <w:r>
        <w:rPr>
          <w:sz w:val="26"/>
        </w:rPr>
        <w:tab/>
        <w:t>1. Tình hình chung của nhà trường</w:t>
      </w:r>
    </w:p>
    <w:p w:rsidR="00733A93" w:rsidRDefault="00733A93" w:rsidP="00733A93">
      <w:pPr>
        <w:spacing w:before="120" w:after="120"/>
        <w:jc w:val="both"/>
      </w:pPr>
      <w:r>
        <w:rPr>
          <w:sz w:val="26"/>
        </w:rPr>
        <w:tab/>
        <w:t>Trường Tiểu học Phú Nhơn tọa lạc tại số 57, Nguyễn Văn Tiếp, khu phố Phú Nhơn, Phường 5, thành phố Tân An, tỉnh Long An. Nhà trường có một điểm trường với tổng diện tích đất là 10.000 m2. Trường được thành lập theo Quyết định số 1480/QĐ-UB ngày 31 tháng 3 năm 2008 của Chủ tịch UBND thị xã Tân An (nay là Ủy ban nhân dân thành phố Tân An).</w:t>
      </w:r>
    </w:p>
    <w:p w:rsidR="00733A93" w:rsidRDefault="00733A93" w:rsidP="00733A93">
      <w:pPr>
        <w:spacing w:before="120" w:after="120"/>
        <w:jc w:val="both"/>
      </w:pPr>
      <w:r>
        <w:rPr>
          <w:sz w:val="26"/>
        </w:rPr>
        <w:tab/>
        <w:t>Trong năm học 2023-2024, chất lượng giáo dục của nhà trường được ổn định và nâng lên, học sinh hoàn thành chương trình tiểu học đạt tỉ lệ 100%; huy động 100% trẻ đúng độ tuổi vào lớp 1; cơ sở vật chất từng bước được bổ sung hoàn thiện, khang trang, sạch đẹp phục vụ tốt cho việc dạy học theo chương trình đổi mới giáo dục phổ thông năm 2018. Nhà trường đã triển khai thực hiện dạy bán trú tất cả các lớp, tỉ lệ 100%.</w:t>
      </w:r>
    </w:p>
    <w:p w:rsidR="00733A93" w:rsidRDefault="00733A93" w:rsidP="00733A93">
      <w:pPr>
        <w:spacing w:before="120" w:after="120"/>
        <w:jc w:val="both"/>
      </w:pPr>
      <w:r>
        <w:rPr>
          <w:sz w:val="26"/>
        </w:rPr>
        <w:tab/>
        <w:t>Tại thời điểm tự đánh giá, nhà trường có tổng số cán bộ, giáo viên, nhân viên là 29 người được cơ cấu vị trí việc làm đủ theo quy định; có 548 học sinh được chia thành 17 lớp học từ khối 1 đến khối 5, khối 1 có 3 lớp, khối 2 có 4 lớp, khối 3 có4  lớp, khối 4 có 3 lớp. khối 5  có 3 lớp.</w:t>
      </w:r>
    </w:p>
    <w:p w:rsidR="00733A93" w:rsidRDefault="00733A93" w:rsidP="00733A93">
      <w:pPr>
        <w:spacing w:before="120" w:after="120"/>
        <w:jc w:val="both"/>
      </w:pPr>
      <w:r>
        <w:rPr>
          <w:sz w:val="26"/>
        </w:rPr>
        <w:tab/>
        <w:t>Hiện tại, sơ sở vật chất nhà trường có 39  phòng bao gồm: 17 phòng học; 01 phòng máy tính; 02 phòng ngoại ngữ; 01 phòng Mĩ thuật; 01 phòng âm nhạc, 01 phòng truyền thống và hoạt động Đội, 1 phòng Khoa học- Công nghệ, 01 phòng đa chức năng, 01 phòng chi bộ và các đoàn thể, 01 phòng thiết bị giáo dục, 01 phòng hiệu trưởng, 01 phòng phó hiệu trưởng, 01 phòng giáo viên,01 phòng họp,  01 văn phòng, 01 phòng y tế học đường, 01 nhà kho, 01 phòng tư vấn học đường và hỗ trợ học sinh khuyết tật, 01 phòng bảo vệ, 01 phòng thư viên, 01 nhà ăn, 01 nhà bếp và  kho bếp. Khuôn viên trường rộng rãi thoáng mát, có hàng rào, cổng trường; khu nhà vệ sinh giáo viên và học sinh riêng biệt; có sân chơi, bãi tập cho học sinh; có hệ thống nước sạch đáp ứng nhu cầu sử dụng cho sinh hoạt hàng ngày, phục vụ nấu ăn trong nhà trường.</w:t>
      </w:r>
    </w:p>
    <w:p w:rsidR="00733A93" w:rsidRDefault="00733A93" w:rsidP="00733A93">
      <w:pPr>
        <w:spacing w:before="120" w:after="120"/>
        <w:jc w:val="both"/>
      </w:pPr>
      <w:r>
        <w:rPr>
          <w:sz w:val="26"/>
        </w:rPr>
        <w:tab/>
        <w:t>Trường Tiểu học Phú Nhơn được công nhận trường tiểu học đạt kiểm định chất lượng giáo dục Cấp độ 2 theo Quyết định số 298/QĐ-SGDĐT ngày 04/5/2021 của Sở Giáo dục và Đào tạo Long An; được công nhận trường tiểu học đạt chuẩn quốc gia Mức độ 1 theo Quyết định 4205/QĐ-UBND ngày 17/5/2021 của UBND tỉnh Long An.</w:t>
      </w:r>
    </w:p>
    <w:p w:rsidR="00733A93" w:rsidRDefault="00733A93" w:rsidP="00733A93">
      <w:pPr>
        <w:spacing w:before="120" w:after="120"/>
        <w:jc w:val="both"/>
      </w:pPr>
      <w:r>
        <w:rPr>
          <w:sz w:val="26"/>
        </w:rPr>
        <w:tab/>
        <w:t>Thực hiện lộ trình tái công nhận trường chuẩn quốc gia, Trường Tiểu học Phú Nhơn đã triển khai Thông tư số 17/2018/TT-BGDĐT ngày 22/8/2018 của Bộ trưởng Bộ Giáo dục và Đào tạo ban hành Quy định về kiểm định chất lượng giáo dục và công nhận đạt chuẩn quốc gia đối với trường tiểu học nhằm nâng cao nhận thức cho cán bộ, giáo viên, nhân viên về công tác đánh giá và kiểm định chất lượng giáo dục và công nhận đạt chuẩn quốc gia, nắm được mục đích, quy trình và nội dung các tiêu chí thuộc 5 tiêu chuẩn được sử dụng làm công cụ để nhà trường tự đánh giá, tự xem xét về hiện trạng và hiệu quả các hoạt động giáo dục, chỉ ra các điểm mạnh, điểm yếu của từng tiêu chí. Từ cơ sở đó, trường xây dựng kế hoạch cải tiến chất lượng và các biện pháp thực hiện để đáp ứng các tiêu chuẩn chất lượng giáo dục do Bộ Giáo dục và Đào tạo ban hành nhằm không ngừng cải tiến nâng cao chất lượng giáo dục của nhà trường. Đây là điều kiện để khẳng định uy tín và thương hiệu của nhà trường trong sự nghiệp phát triển giáo dục.</w:t>
      </w:r>
    </w:p>
    <w:p w:rsidR="00733A93" w:rsidRDefault="00733A93" w:rsidP="00733A93">
      <w:pPr>
        <w:spacing w:before="120" w:after="120"/>
        <w:jc w:val="both"/>
      </w:pPr>
      <w:r>
        <w:rPr>
          <w:sz w:val="26"/>
        </w:rPr>
        <w:lastRenderedPageBreak/>
        <w:tab/>
        <w:t>2. Mục đích TĐG</w:t>
      </w:r>
    </w:p>
    <w:p w:rsidR="00733A93" w:rsidRDefault="00733A93" w:rsidP="00733A93">
      <w:pPr>
        <w:spacing w:before="120" w:after="120"/>
        <w:jc w:val="both"/>
      </w:pPr>
      <w:r>
        <w:rPr>
          <w:sz w:val="26"/>
        </w:rPr>
        <w:tab/>
        <w:t>Trên cơ sở bộ tiêu chuẩn đánh giá chất lượng giáo dục trường tiểu học của Bộ Giáo dục và Đào tạo ban hành tại Thông tư số 17/2018/TT-BGDĐT, nhà trường tự xem xét, kiểm tra để xác định thực trạng chất lượng, hiệu quả giáo dục, nhân lực, cơ sở vật chất, từ đó đề ra các biện pháp cải tiến, nâng cao chất lượng giáo dục của nhà trường; giải trình với cơ quan chức năng, với xã hội về thực trạng chất lượng giáo dục của nhà trường để cơ quan chức năng đánh giá, công nhận trường đạt kiểm định chất lượng giáo dục và trường đạt Chuẩn Quốc gia.</w:t>
      </w:r>
    </w:p>
    <w:p w:rsidR="00733A93" w:rsidRDefault="00733A93" w:rsidP="00733A93">
      <w:pPr>
        <w:spacing w:before="120" w:after="120"/>
        <w:jc w:val="both"/>
      </w:pPr>
      <w:r>
        <w:rPr>
          <w:sz w:val="26"/>
        </w:rPr>
        <w:tab/>
        <w:t>3. Tóm tắt quá trình và những vấn đề nổi bật trong hoạt động TĐG</w:t>
      </w:r>
    </w:p>
    <w:p w:rsidR="00733A93" w:rsidRDefault="00733A93" w:rsidP="00733A93">
      <w:pPr>
        <w:spacing w:before="120" w:after="120"/>
        <w:jc w:val="both"/>
      </w:pPr>
      <w:r>
        <w:rPr>
          <w:sz w:val="26"/>
        </w:rPr>
        <w:tab/>
        <w:t>Thực hiện Quy trình tự đánh giá được thực hiện theo quy định</w:t>
      </w:r>
    </w:p>
    <w:p w:rsidR="00733A93" w:rsidRDefault="00733A93" w:rsidP="00733A93">
      <w:pPr>
        <w:spacing w:before="120" w:after="120"/>
        <w:jc w:val="both"/>
      </w:pPr>
      <w:r>
        <w:rPr>
          <w:sz w:val="26"/>
        </w:rPr>
        <w:tab/>
        <w:t>Phương pháp và công cụ đánh giá: Hội đồng tự đánh giá của nhà trường thực hiện theo Thông tư số 17/2018/TT-BGDĐT ngày 22/08/2018 của Bộ trưởng Bộ Giáo dục và Đào tạo, Cục Quản lý chất lượng ban hành hướng dẫn xác định nội hàm (yêu cầu) và gợi ý tìm minh chứng. Hội đồng tự đánh giá xây dựng kế hoạch, quy trình tự đánh giá theo từng tiêu chí của các tiêu chuẩn; việc tiến hành thu thập thông tin, minh chứng; rà soát các hoạt động giáo dục, đối chiếu, so sánh kết quả tự đánh giá với các tiêu chuẩn quy định. Hội đồng tự đánh giá thực hiện một cách khoa học, dân chủ, khách quan, trung thực, công khai. Hội đồng tự đánh giá làm việc theo nguyên tắc tập trung dân chủ và thảo luận để đi đến thống nhất.</w:t>
      </w:r>
    </w:p>
    <w:p w:rsidR="00733A93" w:rsidRDefault="00733A93" w:rsidP="00733A93">
      <w:pPr>
        <w:spacing w:before="120" w:after="120"/>
        <w:jc w:val="both"/>
      </w:pPr>
      <w:r>
        <w:rPr>
          <w:sz w:val="26"/>
        </w:rPr>
        <w:tab/>
        <w:t>Nhà trường tiến hành công tác tự đánh giá từ hàng năm. Đội ngũ cán bộ, giáo viên, nhân viên nhận thức đúng đắn về công tác kiểm định chất lượng giáo dục nên đã dành nhiều thời gian ngoài giờ hành chính để hoàn thành nhiệm vụ trường giao.</w:t>
      </w:r>
    </w:p>
    <w:p w:rsidR="00733A93" w:rsidRPr="00857BF5" w:rsidRDefault="00733A93" w:rsidP="00733A93">
      <w:pPr>
        <w:spacing w:before="120" w:after="120"/>
        <w:ind w:firstLine="720"/>
        <w:jc w:val="both"/>
        <w:rPr>
          <w:b/>
          <w:sz w:val="26"/>
          <w:szCs w:val="26"/>
          <w:lang w:val="pt-BR"/>
        </w:rPr>
      </w:pPr>
      <w:bookmarkStart w:id="6"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733A93" w:rsidRPr="00857BF5" w:rsidRDefault="00733A93" w:rsidP="00733A93">
      <w:pPr>
        <w:spacing w:before="120" w:after="120"/>
        <w:ind w:firstLine="720"/>
        <w:jc w:val="both"/>
        <w:rPr>
          <w:b/>
          <w:bCs/>
          <w:sz w:val="26"/>
          <w:szCs w:val="26"/>
          <w:lang w:val="pt-BR"/>
        </w:rPr>
      </w:pPr>
      <w:bookmarkStart w:id="7" w:name="tdglv1"/>
      <w:bookmarkStart w:id="8" w:name="tdglv123"/>
      <w:bookmarkEnd w:id="6"/>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 TIÊU CHÍ</w:t>
      </w:r>
      <w:r w:rsidRPr="00857BF5">
        <w:rPr>
          <w:b/>
          <w:sz w:val="26"/>
          <w:szCs w:val="26"/>
          <w:lang w:val="pt-BR"/>
        </w:rPr>
        <w:t xml:space="preserve"> MỨC 1, 2 VÀ 3</w:t>
      </w:r>
    </w:p>
    <w:p w:rsidR="00733A93" w:rsidRPr="00857BF5" w:rsidRDefault="00733A93" w:rsidP="00733A93">
      <w:pPr>
        <w:spacing w:before="120" w:after="120"/>
        <w:ind w:firstLine="720"/>
        <w:jc w:val="both"/>
        <w:rPr>
          <w:b/>
          <w:bCs/>
          <w:sz w:val="26"/>
          <w:szCs w:val="26"/>
          <w:lang w:val="vi-VN"/>
        </w:rPr>
      </w:pPr>
      <w:bookmarkStart w:id="9" w:name="standard1"/>
      <w:bookmarkEnd w:id="7"/>
      <w:bookmarkEnd w:id="8"/>
      <w:r w:rsidRPr="00857BF5">
        <w:rPr>
          <w:b/>
          <w:sz w:val="26"/>
          <w:szCs w:val="26"/>
          <w:lang w:val="pt-BR"/>
        </w:rPr>
        <w:t>Tiêu chuẩn 1:</w:t>
      </w:r>
      <w:r w:rsidRPr="00857BF5">
        <w:rPr>
          <w:b/>
          <w:sz w:val="26"/>
          <w:szCs w:val="26"/>
          <w:lang w:val="vi-VN"/>
        </w:rPr>
        <w:t xml:space="preserve"> Tổ chức và quản lý nhà trường </w:t>
      </w:r>
    </w:p>
    <w:p w:rsidR="00733A93" w:rsidRPr="00857BF5" w:rsidRDefault="00733A93" w:rsidP="00733A93">
      <w:pPr>
        <w:spacing w:before="120" w:after="120"/>
        <w:ind w:firstLine="720"/>
        <w:jc w:val="both"/>
        <w:rPr>
          <w:sz w:val="26"/>
          <w:szCs w:val="26"/>
          <w:lang w:val="pt-BR"/>
        </w:rPr>
      </w:pPr>
      <w:bookmarkStart w:id="10" w:name="introStandard1"/>
      <w:bookmarkEnd w:id="9"/>
      <w:r w:rsidRPr="00857BF5">
        <w:rPr>
          <w:b/>
          <w:sz w:val="26"/>
          <w:szCs w:val="26"/>
          <w:lang w:val="pt-BR"/>
        </w:rPr>
        <w:t>Mở đầu</w:t>
      </w:r>
      <w:r w:rsidRPr="00857BF5">
        <w:rPr>
          <w:sz w:val="26"/>
          <w:szCs w:val="26"/>
          <w:lang w:val="pt-BR"/>
        </w:rPr>
        <w:t xml:space="preserve">: </w:t>
      </w:r>
    </w:p>
    <w:p w:rsidR="00733A93" w:rsidRPr="00857BF5" w:rsidRDefault="00733A93" w:rsidP="00733A93">
      <w:pPr>
        <w:pStyle w:val="content"/>
        <w:tabs>
          <w:tab w:val="clear" w:pos="980"/>
        </w:tabs>
        <w:ind w:firstLine="709"/>
        <w:jc w:val="left"/>
        <w:rPr>
          <w:b/>
          <w:sz w:val="26"/>
          <w:szCs w:val="26"/>
          <w:lang w:val="vi-VN"/>
        </w:rPr>
      </w:pPr>
      <w:bookmarkStart w:id="11" w:name="criterion11"/>
      <w:bookmarkEnd w:id="10"/>
      <w:r w:rsidRPr="00857BF5">
        <w:rPr>
          <w:b/>
          <w:sz w:val="26"/>
          <w:szCs w:val="26"/>
        </w:rPr>
        <w:t>Tiêu chí 1</w:t>
      </w:r>
      <w:r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1"/>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Phù hợp mục tiêu giáo dục được quy định tại Luật giáo dục, định hướng phát triển kinh tế - xã hội của địa phương theo từng giai đoạn và các nguồn lực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Được xác định bằng văn bản và cấp có thẩm quyền phê duyệt;</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s>
        <w:ind w:firstLine="709"/>
        <w:rPr>
          <w:b/>
          <w:sz w:val="26"/>
          <w:szCs w:val="26"/>
        </w:rPr>
      </w:pPr>
      <w:r w:rsidRPr="00857BF5">
        <w:rPr>
          <w:bCs/>
          <w:sz w:val="26"/>
          <w:szCs w:val="26"/>
        </w:rPr>
        <w:t xml:space="preserve">Định kỳ rà soát, bổ sung, điều chỉnh phương hướng, chiến lược xây dựng và phát triển. Tổ chức xây dựng phương hướng, chiến lược xây dựng và phát triển có sự tham gia </w:t>
      </w:r>
      <w:r w:rsidRPr="00857BF5">
        <w:rPr>
          <w:bCs/>
          <w:sz w:val="26"/>
          <w:szCs w:val="26"/>
        </w:rPr>
        <w:lastRenderedPageBreak/>
        <w:t>của các thành viên trong Hội đồng trường (Hội đồng quản trị đối với trường tư thục), cán bộ quản lý, giáo viên, nhân viên, cha mẹ học sinh và cộng đồng.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Tiểu học Phú Nhơn đã xây dựng phương hướng chiến lược xây dựng và phát triển nhà trường qua từng giai đoạn phù hợp với mục tiêu giáo dục, định hướng phát triển kinh tế xã hội của Phường 5 và các nguồn lực thực tế,</w:t>
      </w:r>
    </w:p>
    <w:p w:rsidR="00733A93" w:rsidRDefault="00733A93" w:rsidP="00733A93">
      <w:pPr>
        <w:spacing w:before="120" w:after="120"/>
        <w:jc w:val="both"/>
      </w:pPr>
      <w:r>
        <w:rPr>
          <w:sz w:val="26"/>
        </w:rPr>
        <w:tab/>
        <w:t>Phương hướng chiến lược xây dựng và phát triển nhà trường được Phòng Giáo dục và Đào tạo thành phố Tân An phê duyệt.</w:t>
      </w:r>
    </w:p>
    <w:p w:rsidR="00733A93" w:rsidRDefault="00733A93" w:rsidP="00733A93">
      <w:pPr>
        <w:spacing w:before="120" w:after="120"/>
        <w:jc w:val="both"/>
      </w:pPr>
      <w:r>
        <w:rPr>
          <w:sz w:val="26"/>
        </w:rPr>
        <w:tab/>
        <w:t>Phương hướng chiến lược xây dựng và phát triển được thực hiện qua từng năm học có thông qua Hội đồng trường và công bố công khai theo Thông tư 36/2017/TT-BGDĐT ngày 28/12/2017 vào tháng 6 cuối mỗi năm học và điều chỉnh bổ sung vào tháng 9 đầu năm học mới bằng hình thức niêm yết trên bảng thông báo nhằm công khai với cộng đồng..</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Trường Tiểu học Phú Nhơn tổ chức thực hiện các giải pháp giám sát việc thực hiện phương hướng chiến lược xây dựng và phát triển nhà trường giai đoạn 2021-2026</w:t>
      </w:r>
    </w:p>
    <w:p w:rsidR="00733A93" w:rsidRDefault="00733A93" w:rsidP="00733A93">
      <w:pPr>
        <w:spacing w:before="120" w:after="120"/>
        <w:jc w:val="both"/>
      </w:pPr>
      <w:r>
        <w:rPr>
          <w:sz w:val="26"/>
        </w:rPr>
        <w:tab/>
        <w:t>Hội đồng trường thực hiện chức năng giám sát việc thực hiện phương hướng chiến lược xây dựng và phát triển nhà trường về các nội dung có liên quan đến công tác phát triển đội ngũ nhà giáo, nâng cao chất lượng giáo dục; việc học tập nâng cao trình độ đào tạo, chuyên môn nghiệp vụ của giáo viên; việc thực hiện các chế độ, chính sách đối với đội ngũ cán bộ quản lý, giáo viên, nhân viên và học sinh; giám sát những vấn đề có liên quan đến công tác quản lý tài chính, tài sản, cơ sở vật chất thiết bị thực hiện kế hoạch phát triển giáo dục . Kế hoạch thực hiện nhiệm vụ từng năm học được xây dựng thực hiện các mục tiêu phát triển nhà trường . Hàng tháng, nhà trường tổ chức họp Hội đồng sư phạm đánh giá tình hình thực hiện nhiệm vụ trong tháng và triển khai kế hoạch thực hiện nhiệm vụ của tháng tiếp theo đồng thời lấy ý kiến đóng góp của đội ngũ cán bộ, giáo viên, nhân viên về các giải pháp thực hiện nhiệm vụ . Phòng Giáo dục và Đào tạo thành phố Tân An luôn quan tâm giám sát, kiểm tra việc thực hiện nhiệm vụ từng năm học của nhà trường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Mỗi năm học, nhà trường định kỳ rà soát kết quả thực hiện kế hoạch nhiệm vụ quản lý, kế hoạch dạy học bán trú, đối chiếu với phương hướng chiến lược phát triển nhà trường; rà soát kết quả đã đạt được, kết quả chưa đạt để điều chỉnh bổ sung, huy động được sự tham gia của các thành viên trong hội đồng sư phạm nhà trường phấn đấu đạt mục tiêu kế hoạch đề ra . Bên cạnh đó, nhà trường cũng tuyên truyền và huy động phụ huynh học sinh tham gia góp phần phát triển nhà trường, tuy nhiên việc huy động sự tham gia của cộng đồng thực hiện chưa tốt.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Phương hướng chiến lược xây dựng và phát triển nhà trường phù hợp với mục tiêu giáo dục và định hướng phát triển kinh tế - xã hội của địa phương qua từng giai đoạn, được công bố, công khai, có các giải pháp giám sát việc thực hiện, được rà soát và điều chỉnh hàng năm.</w:t>
      </w:r>
    </w:p>
    <w:p w:rsidR="00733A93" w:rsidRDefault="00733A93" w:rsidP="00733A93">
      <w:pPr>
        <w:spacing w:before="120" w:after="120"/>
        <w:jc w:val="both"/>
      </w:pPr>
      <w:r>
        <w:rPr>
          <w:sz w:val="26"/>
        </w:rPr>
        <w:tab/>
        <w:t> </w:t>
      </w:r>
    </w:p>
    <w:p w:rsidR="00733A93" w:rsidRPr="00857BF5" w:rsidRDefault="00733A93" w:rsidP="00733A93">
      <w:pPr>
        <w:pStyle w:val="content"/>
        <w:tabs>
          <w:tab w:val="clear" w:pos="980"/>
        </w:tabs>
        <w:ind w:firstLine="709"/>
        <w:rPr>
          <w:b/>
          <w:sz w:val="26"/>
          <w:szCs w:val="26"/>
        </w:rPr>
      </w:pPr>
      <w:r w:rsidRPr="00857BF5">
        <w:rPr>
          <w:b/>
          <w:sz w:val="26"/>
          <w:szCs w:val="26"/>
        </w:rPr>
        <w:lastRenderedPageBreak/>
        <w:t xml:space="preserve">3. Điểm yếu </w:t>
      </w:r>
    </w:p>
    <w:p w:rsidR="00733A93" w:rsidRDefault="00733A93" w:rsidP="00733A93">
      <w:pPr>
        <w:spacing w:before="120" w:after="120"/>
        <w:jc w:val="both"/>
      </w:pPr>
      <w:r>
        <w:rPr>
          <w:sz w:val="26"/>
        </w:rPr>
        <w:tab/>
        <w:t>Công tác huy động sự tham gia của cộng đồng trong việc xây dựng phương hướng chiến lược xây dựng và phát triển của nhà trường chưa tốt.</w:t>
      </w:r>
    </w:p>
    <w:p w:rsidR="00733A93" w:rsidRPr="00857BF5" w:rsidRDefault="00733A93" w:rsidP="00733A93">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733A93" w:rsidRDefault="00733A93" w:rsidP="00733A93">
      <w:pPr>
        <w:spacing w:before="120" w:after="120"/>
        <w:jc w:val="both"/>
      </w:pPr>
      <w:r>
        <w:rPr>
          <w:sz w:val="26"/>
        </w:rPr>
        <w:tab/>
        <w:t>Hiệu trưởng tích cực tham mưu với địa phương nhằm phát triển nhà trường đáp ứng mục tiêu phát triển địa phương. Nhà trường tăng cường công tác thông tin, tuyên truyền kế hoạch thực hiện nhiệm vụ từng năm học; ra soát phương hướng chiến lược xây dựng và phát triển giai đoạn  2021-2026; huy động sự tham gia tích cực của phụ huynh học sinh và cộng đồng trong công tác giáo dục.</w:t>
      </w:r>
    </w:p>
    <w:p w:rsidR="00733A93" w:rsidRDefault="00733A93" w:rsidP="00733A93">
      <w:pPr>
        <w:spacing w:before="120" w:after="120"/>
        <w:jc w:val="both"/>
      </w:pPr>
      <w:r>
        <w:rPr>
          <w:sz w:val="26"/>
        </w:rPr>
        <w:tab/>
        <w:t> </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content"/>
        <w:tabs>
          <w:tab w:val="clear" w:pos="980"/>
        </w:tabs>
        <w:ind w:firstLine="709"/>
        <w:jc w:val="left"/>
        <w:rPr>
          <w:b/>
          <w:sz w:val="26"/>
          <w:szCs w:val="26"/>
          <w:lang w:val="vi-VN"/>
        </w:rPr>
      </w:pPr>
      <w:bookmarkStart w:id="12" w:name="criterion12"/>
      <w:r w:rsidRPr="00857BF5">
        <w:rPr>
          <w:b/>
          <w:sz w:val="26"/>
          <w:szCs w:val="26"/>
        </w:rPr>
        <w:t xml:space="preserve">Tiêu chí </w:t>
      </w:r>
      <w:r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2"/>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Được thành lập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Thực hiện chức năng, nhiệm vụ và quyền hạn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Các hoạt động được định kỳ rà soát, đánh giá.</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Hội đồng trường và các hội đồng khác của Trường Tiểu học Phú Nhơn được thành lập theo quy định tại Điều 10, 12 Điều lệ trường tiểu học ban hành kèm theo Thông tư 28/2020/TT-BGDĐT ngày 4/9/2020 của Bộ GDĐT.</w:t>
      </w:r>
    </w:p>
    <w:p w:rsidR="00733A93" w:rsidRDefault="00733A93" w:rsidP="00733A93">
      <w:pPr>
        <w:spacing w:before="120" w:after="120"/>
        <w:jc w:val="both"/>
      </w:pPr>
      <w:r>
        <w:rPr>
          <w:sz w:val="26"/>
        </w:rPr>
        <w:tab/>
        <w:t>Hội đồng trường và các hội đồng thực hiện tốt chức năng nhiệm vụ theo qui định. Hội đồng trường họp thường kỳ xây dựng các nội dung thực hiện nhiệm vụ năm học. Quyết nghị của Hội đồng trường được công bố công khai trên bảng thông báo. Hàng năm, Hội đồng trường xây dựng và triển khai kế hoạch hoạt động, có nội dung, giải pháp và các chỉ tiêu cụ thể, phù hợp với tình hình của nhà trường. Hội đồng thi đua khen thưởng giúp hiệu trưởng tổ chức phong trào thi đua, đề nghị danh sách khen thưởng đối với cán bộ, giáo viên, nhân viên, học sinh nhà trường. Hội đồng tư vấn giúp hiệu trưởng về chuyên môn, quản lý.</w:t>
      </w:r>
    </w:p>
    <w:p w:rsidR="00733A93" w:rsidRDefault="00733A93" w:rsidP="00733A93">
      <w:pPr>
        <w:spacing w:before="120" w:after="120"/>
        <w:jc w:val="both"/>
      </w:pPr>
      <w:r>
        <w:rPr>
          <w:sz w:val="26"/>
        </w:rPr>
        <w:tab/>
        <w:t xml:space="preserve">Hội đồng trường họp định kỳ ít nhất 3 lần trong năm học, thống nhất thành Nghị quyết của Hội đồng trường . Phiên họp đầu năm thống nhất các nội dung và các giải pháp cơ bản đưa vào Nghị quyết thực hiện trong năm học. Vào cuối học kỳ I, Hội đồng trường tổ chức họp, tiến hành nhận xét, đánh giá việc thực hiện nhiệm vụ năm học, rà soát những nội dung đã thực được và những hạn chế tồn tại, tìm các giải pháp để khắc phục trong học kỳ II. Cuối năm học, Hội đồng trường tiến hành tổ chức họp rà soát, đánh giá để điều chỉnh và bổ sung cho việc thực hiện nhiệm vụ năm học kế tiếp. Hàng năm, các hoạt động của Hội đồng trường được rà soát, đánh giá theo quy định tại Điều 10 Điều lệ Trường tiểu học  Hội đồng thi đua khen thưởng họp vào cuối học kỳ và cuối năm học . Nhờ có các hội </w:t>
      </w:r>
      <w:r>
        <w:rPr>
          <w:sz w:val="26"/>
        </w:rPr>
        <w:lastRenderedPageBreak/>
        <w:t>đồng tư vần hiệu trưởng có nhiều giải pháp sáng suốt trong việc thực thi nhiệm vụ quản lý, điều hành. Nhiệm vụ, quyền hạn, thành phần và thời gian hoạt động của các Hội đồng tư vấn do hiệu trưởng quyết định tùy theo vấn đề cần tư vấn.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Trong những năm qua, nhân sự Hội đồng trường thường xuyên thay đổi đôi lúc xây dựng Nghị quyết, điều chỉnh, rà soát chậm hơn qui định nhưng hoạt động  vẫn rất hiệu quả, định hướng đúng đắn phương hướng, các giải pháp phù hợp giúp trường đạt được mục tiêu giáo dục. Các chỉ tiêu Nghị quyết của Hội đồng trường có tính khả thi cao, không gây áp lực cho cán bộ, giáo viên, nhân viên, học sinh. Nó thúc đẩy việc dạy và học, mang lại nhiều thành tích.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Trong năm qua, Hội đồng trường và các hội đồng khác hoạt động có hiệu quả, góp phần nâng cao chất lượng giáo dục của nhà trường. Định kỳ Hội đồng trường có tổ chức rà soát, bổ sung các giải pháp pháp để thực hiện tốt Nghị quyết Hội đồng trường đã đề ra.</w:t>
      </w:r>
    </w:p>
    <w:p w:rsidR="00733A93" w:rsidRDefault="00733A93" w:rsidP="00733A93">
      <w:pPr>
        <w:spacing w:before="120" w:after="120"/>
        <w:jc w:val="both"/>
      </w:pPr>
      <w:r>
        <w:rPr>
          <w:sz w:val="26"/>
        </w:rPr>
        <w:tab/>
        <w:t>Hội đồng trường thực hiện đúng chức năng, nhiệm vụ, giúp xác định phương hướng, giải pháp thực hiện nhiệm vụ năm học tối ưu, thống nhất các chỉ tiêu đạt được trong năm học, giải quyết những vấn đề có liên quan đến các hoạt động của nhà trường.</w:t>
      </w:r>
    </w:p>
    <w:p w:rsidR="00733A93" w:rsidRDefault="00733A93" w:rsidP="00733A93">
      <w:pPr>
        <w:spacing w:before="120" w:after="120"/>
        <w:jc w:val="both"/>
      </w:pPr>
      <w:r>
        <w:rPr>
          <w:sz w:val="26"/>
        </w:rPr>
        <w:tab/>
        <w:t>Hội đồng thi đua khen thưởng thực hiện nhiệm vụ hàng năm đạt hiệu quả cao, nhờ vậy công tác thi đua khen thưởng được thực hiện đúng quy trình, công khai, dân chủ, khách quan, đúng thực chất.</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Thành viên Hội đồng trường hầu hết kiêm nhiệm, hoạt động chưa đều tay. Công tác xây dựng Nghị quyết, điều chỉnh, rà soát chậm hơn qui định.</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Tiếp tục phát huy nhiệm vụ của Hội đồng trường và các hội đồng khác trong những năm học tiếp theo. Mỗi thành viên Hội đồng trường cố gắng sắp xếp thời gian ngoài giờ tham gia nhiều hơn hoạt động do Hội đồng phân công, nâng cao hiệu quả hoạt động của Hội đồng trường.</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733A93" w:rsidRPr="00857BF5" w:rsidRDefault="00733A93" w:rsidP="00733A93">
      <w:pPr>
        <w:pStyle w:val="content"/>
        <w:tabs>
          <w:tab w:val="clear" w:pos="980"/>
        </w:tabs>
        <w:ind w:firstLine="709"/>
        <w:jc w:val="left"/>
        <w:rPr>
          <w:b/>
          <w:sz w:val="26"/>
          <w:szCs w:val="26"/>
          <w:lang w:val="vi-VN"/>
        </w:rPr>
      </w:pPr>
      <w:bookmarkStart w:id="13" w:name="criterion13"/>
      <w:r w:rsidRPr="00857BF5">
        <w:rPr>
          <w:b/>
          <w:sz w:val="26"/>
          <w:szCs w:val="26"/>
        </w:rPr>
        <w:t xml:space="preserve">Tiêu chí </w:t>
      </w:r>
      <w:r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3"/>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Hoạt động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Hằng năm, các hoạt động được rà soát, đánh giá.</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Các đoàn thể, tổ chức khác có đóng góp tích cực cho các hoạt động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lastRenderedPageBreak/>
        <w:tab/>
        <w:t>Mức 3:</w:t>
      </w:r>
    </w:p>
    <w:p w:rsidR="00733A93" w:rsidRPr="00857BF5" w:rsidRDefault="00733A93" w:rsidP="00733A93">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Các đoàn thể, tổ chức khác đóng góp hiệu quả cho các hoạt động của nhà trường và cộng đồng.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Tiểu học Phú Nhơn có các đoàn thể và tổ chức khác trong nhà trường có cơ cấu tổ chức theo quy định. Công đoàn cơ sở có 29 công đoàn viên, trong đó Ban chấp hành có 3 thành viên được cơ cấu tổ chức theo Điều lệ Công đoàn Việt Nam . Liên Đội Trường Tiểu học Phú Nhơn có cơ cấu tổ chức theo Điều lệ Đội. Đội Thiếu niên tiền phong Hồ Chí Minh được thành lập ở các khối lớp 3,4,5. Sao Nhi đồng Hồ Chí Minh được thành lập ở các khối lớp 1,2 .</w:t>
      </w:r>
    </w:p>
    <w:p w:rsidR="00733A93" w:rsidRDefault="00733A93" w:rsidP="00733A93">
      <w:pPr>
        <w:spacing w:before="120" w:after="120"/>
        <w:jc w:val="both"/>
      </w:pPr>
      <w:r>
        <w:rPr>
          <w:sz w:val="26"/>
        </w:rPr>
        <w:tab/>
        <w:t>Công đoàn cơ sở và tổ chức Đội TNTP Hồ Chí Minh hoạt động đúng theo điều lệ. Đàu năm học, công đoàn trường xây dựng kế hoạch hoạt động, có các giải pháp khả thi, phù hợp với tình hình thực tế, tổ chức thực hiện tốt các chương trình kế hoạch đề ra, phát động phong trào thi đua dạy tốt học tốt, chăm lo đời sống tinh thần cho công đoàn viên, thúc đẩy công đoàn viên ra sức thi đua thực hiện tốt nhiệm vụ . Đội Thiếu niên tiền phong Hồ Chí Minh và Sao nhi đồng Hồ Chí Minh thực hiện tốt Chương trình công tác Đội và phong trào Thiếu nhi do Hội đồng Đội tổ chức. Đội xây dựng kế hoạch hoạt động của Đội Thiếu niên tiền phong Hồ Chí Minh và Sao Nhi đồng Hồ Chí Minh .</w:t>
      </w:r>
    </w:p>
    <w:p w:rsidR="00733A93" w:rsidRDefault="00733A93" w:rsidP="00733A93">
      <w:pPr>
        <w:spacing w:before="120" w:after="120"/>
        <w:jc w:val="both"/>
      </w:pPr>
      <w:r>
        <w:rPr>
          <w:sz w:val="26"/>
        </w:rPr>
        <w:tab/>
        <w:t>Công đoàn cơ sở tổ chức thực hiện tốt các chương trình kế hoạch đề ra, cuối năm học tổ chức tổng kết hoạt động nhằm đánh giá việc thực hiện nhiệm vụ năm qua và xây dựng phương hướng hoạt động năm sau. Đội Thiếu niên tiền phong Hồ Chí Minh và Sao Nhi đồng Hồ Chí Minh thực hiện tốt Chương trình công tác Đội và phong trào Thiếu nhi trong năm học, các chương trình giáo dục đội viên và nhi đồng được tổng kết đánh gia cuối năm học góp phần vào việc thực hiện nhiệm vụ giáo dục đạo đức, giáo dục kỹ năng sống, phát huy tinh thần hiếu học cho học sinh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Chi bộ Trường Tiểu học Phú Nhơn trực thuộc Đảng ủy Phường 5. Tại thời điểm đánh giá có 21đảng viên (21 đảng viên chính thức). Chi bộ có cơ cấu tổ chức theo quy định, có Quyết định thành lập, có Quyết định chuẩn y bí thư chi bộ, phó bí thư và chi ủy viên  Chi bộ nhà trường tổ chức hoạt động đúng Điều lệ Đảng Cộng sản Việt Nam, thực hiện tốt công tác tư tưởng chính trị, tuyên truyền, quán triệt các chủ trương, đường lối của Đảng, chính sách pháp luật của Nhà nước đến toàn thể cán bộ, giáo viên, nhân viên trong nhà trường.Từng đảng viên xác định đúng vai trò, chức năng nhiệm vụ của mình, luôn gương mẫu, đi đầu trong mọi hoạt động, vận động các quần chúng chưa là đảng viên noi theo  Hàng năm, chi bộ tổ chức đánh giá chất lượng đảng viên và tổ chức cơ sở đảng. Kết quả đánh giá giúp đảng viên thấy được những ưu điểm, khuyết điểm. Mỗi đảng viên phát huy các ưu điểm và có các giải pháp để khắc phục khuyết điểm nhằm nâng cao chất lượng hoạt động của chi bộ . Năm 2023  được đánh giá hoàn thành tốt nhiệm vụ .</w:t>
      </w:r>
    </w:p>
    <w:p w:rsidR="00733A93" w:rsidRDefault="00733A93" w:rsidP="00733A93">
      <w:pPr>
        <w:spacing w:before="120" w:after="120"/>
        <w:jc w:val="both"/>
      </w:pPr>
      <w:r>
        <w:rPr>
          <w:sz w:val="26"/>
        </w:rPr>
        <w:tab/>
        <w:t xml:space="preserve">Công đoàn cơ sở luôn quan tâm, chăm lo đời sống vật chất và tinh thần cho công đoàn viên, bên cạnh đó, luôn tạo sự đồng thuận, đoàn kết và phối hợp làm việc để đạt hiệu </w:t>
      </w:r>
      <w:r>
        <w:rPr>
          <w:sz w:val="26"/>
        </w:rPr>
        <w:lastRenderedPageBreak/>
        <w:t>quả cao trong các hoạt động giáo dục đóng góp tích cực vào thành tích của nhà trường. Cuối năm, Công đoàn trường được đánh giá lHoàn thành tốt nhiệm vụ . Liên Đội thực hiện tốt kế hoạch công tác Đội và phong trào Thiếu nhi, phối hợp với các giáo viên chủ nhiệm trong giáo dục đạo đức, lối sống cho đội viên và nhi đồng. Tạo môi trường giáo dục lành mạnh và vui tươi cho học sinh, tổ chức cho đội viên, nhi đồng tham gia các phong trào thi đua học tập và rèn luyện, tổ chức sinh hoạt các câu lạc bộ phát triển năng khiếu cho đội viên và nhi đồng. Trong những năm qua, Liên Đội Trường Tiểu học Phú Nhơn được đánh giá Hoàn thành xuất sắc nhiệm vụ.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Năm 2023, chi bộ nhà trường hoàn thành tốt nhiệm vụ. Chi bộ nhà trường giữ vai trò lãnh đạo thực hiện nhiệm vụ chính trị của đơn vị, định hướng cho tất cả các hoạt động giáo dục trong nhà trường. Mỗi cán bộ đảng viên phát huy vai trò lãnh đạo, gương mẫu tiên phong đi đầu trong mọi hoạt động đã đóng góp có hiệu quả cho hoạt động của nhà trường góp phần nâng cao chất lượng giáo dục.</w:t>
      </w:r>
    </w:p>
    <w:p w:rsidR="00733A93" w:rsidRDefault="00733A93" w:rsidP="00733A93">
      <w:pPr>
        <w:spacing w:before="120" w:after="120"/>
        <w:jc w:val="both"/>
      </w:pPr>
      <w:r>
        <w:rPr>
          <w:sz w:val="26"/>
        </w:rPr>
        <w:tab/>
        <w:t>Tổ chức Công đoàn cơ sở luôn tạo sự thống nhất, đoàn kết gắn bó trong tập thể sư phạm, tích cực vận động công đoàn viên tham gia tốt mọi phong trào của nhà trường gắn với các cuộc vận động của ngành. Trong công tác chuyên môn, mỗi công đoàn viên đều có kế hoạch thực hiện chuyên môn cá nhân tùy theo nhiệm vụ được phân công, từng công đoàn viên cố gắng thực hiện tốt kế hoạch đề ra. Hàng tháng, các tổ công đoàn tổ chức sinh hoạt tổ công đoàn, nắm bắt tâm tư, nguyện vọng của công đoàn viên, kịp thời giải đáp, tháo gỡ các vấn đề công đoàn viên thắc mắc, những vấn đề công đoàn viên quan tâm được làm sáng tỏ. Trong các cuộc họp, các tổ công đoàn tuyên truyền việc thực hiện các chủ trương, chính sách của Đảng, các cuộc vận động của ngành, việc học tập và làm theo tư tưởng, đạo đức, phong cách Hồ Chí Minh. Hàng tháng, công đoàn còn tổ chức góp vốn xoay vòng cho các công đoàn viên gặp khó khăn. Đội Thiếu niên Tiền phong Hồ Chí Minh xây dựng kế hoạch hoạt động Đội hàng năm và cụ thể hóa kế hoạch từng tháng, tuần. Đồng thời, Liên Đội còn tổ chức hoạt động giáo dục theo chủ điểm hàng tháng, tuyên truyền ý nghĩa các ngày lễ lớn gắn với các hoạt động thiết thực chào mừng các ngày lễ lớn, tăng cường giáo dục lý tưởng cách mạng, truyền thống yêu quê hương đất nước, giáo dục đạo đức lối sống cho thiếu nhi, thực hiện theo 5 điều Bác Hồ dạy, chăm học chăm làm, ra sức phấn đấu thi đua học tốt, rèn luyện tốt để ngày càng tiến bộ. Hoạt động Đội mặc dù có nhiều cố gắng đem đến cho học sinh nhiều sân chơi nhưng chưa thật sự phong phú, đa số sân chơi chỉ dành riêng cho các em có năng khiếu.</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Chi bộ nhà trường hoạt động theo Điều lệ Đảng, thực hiện tốt chế độ sinh hoạt đảng,thực hiện tốt mô hình "Chi bộ 5 tốt", "Đảng viên 5 tốt", mô hình "tôi có", xây dựng và thực hiện nghị quyết của chi bộ, các đảng viên luôn gương mẫu đi đầu trong mọi hoạt động, luôn hoàn thành tốt nhiệm vụ và đóng góp tích cực cho thành tích của nhà trường.</w:t>
      </w:r>
    </w:p>
    <w:p w:rsidR="00733A93" w:rsidRDefault="00733A93" w:rsidP="00733A93">
      <w:pPr>
        <w:spacing w:before="120" w:after="120"/>
        <w:jc w:val="both"/>
      </w:pPr>
      <w:r>
        <w:rPr>
          <w:sz w:val="26"/>
        </w:rPr>
        <w:tab/>
        <w:t>Công đoàn cơ sở luôn quan tâm, chăm lo đời sống vật chất và tinh thần cho công đoàn viên, bên cạnh đó, luôn tạo sự đồng thuận, đoàn kết và phối hợp làm việc để đạt hiệu quả cao trong các hoạt động giáo dục.</w:t>
      </w:r>
    </w:p>
    <w:p w:rsidR="00733A93" w:rsidRDefault="00733A93" w:rsidP="00733A93">
      <w:pPr>
        <w:spacing w:before="120" w:after="120"/>
        <w:jc w:val="both"/>
      </w:pPr>
      <w:r>
        <w:rPr>
          <w:sz w:val="26"/>
        </w:rPr>
        <w:tab/>
        <w:t>Liên Đội Trường Tiểu học Phú Nhơn thực hiện tốt kế hoạch công tác Đội và phong trào thiếu nhi, phối hợp chặt chẽ với các giáo viên chủ nhiệm trong giáo dục đạo đức, lối sống cho đội viên và nhi đồng, tạo môi trường giáo dục lành mạnh và vui tươi cho học sinh.</w:t>
      </w:r>
    </w:p>
    <w:p w:rsidR="00733A93" w:rsidRPr="00857BF5" w:rsidRDefault="00733A93" w:rsidP="00733A93">
      <w:pPr>
        <w:pStyle w:val="content"/>
        <w:tabs>
          <w:tab w:val="clear" w:pos="980"/>
        </w:tabs>
        <w:ind w:firstLine="709"/>
        <w:rPr>
          <w:b/>
          <w:sz w:val="26"/>
          <w:szCs w:val="26"/>
        </w:rPr>
      </w:pPr>
      <w:r w:rsidRPr="00857BF5">
        <w:rPr>
          <w:b/>
          <w:sz w:val="26"/>
          <w:szCs w:val="26"/>
        </w:rPr>
        <w:lastRenderedPageBreak/>
        <w:t>3. Điểm yếu</w:t>
      </w:r>
    </w:p>
    <w:p w:rsidR="00733A93" w:rsidRDefault="00733A93" w:rsidP="00733A93">
      <w:pPr>
        <w:spacing w:before="120" w:after="120"/>
        <w:jc w:val="both"/>
      </w:pPr>
      <w:r>
        <w:rPr>
          <w:sz w:val="26"/>
        </w:rPr>
        <w:tab/>
        <w:t>Hoạt động Đội chưa thật sự phong phú, sân chơi cho học sinh chưa chất lượng..</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Năm học 2024-2025 ban phụ trách Đội kết hợp với giáo viên Thể dục, giáo viên Mĩ thuật, giáo viên thư viện- thiết bị thành lập và hỗ trợ nhiều hơn cho các câu lạc bộ theo sở thích của học sinh. Tổ chức có chất lượng giải bóng đá mini, giải cầu lông, giải điền kinh, Hội thi vẽ tranh, Hội thi kể chuyện đạo đức Bác Hồ, tổ chức giao lưu với các trường bạn, chú ý tạo động lực cho nhiều học sinh tham gia. Nguồn kinh phí thực hiện từ kinh phí xã hội hóa.</w:t>
      </w:r>
    </w:p>
    <w:p w:rsidR="00733A93" w:rsidRPr="00857BF5" w:rsidRDefault="00733A93" w:rsidP="00733A93">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content"/>
        <w:tabs>
          <w:tab w:val="clear" w:pos="980"/>
        </w:tabs>
        <w:ind w:firstLine="709"/>
        <w:jc w:val="left"/>
        <w:rPr>
          <w:b/>
          <w:sz w:val="26"/>
          <w:szCs w:val="26"/>
          <w:lang w:val="vi-VN"/>
        </w:rPr>
      </w:pPr>
      <w:bookmarkStart w:id="14" w:name="criterion14"/>
      <w:r w:rsidRPr="00857BF5">
        <w:rPr>
          <w:b/>
          <w:sz w:val="26"/>
          <w:szCs w:val="26"/>
        </w:rPr>
        <w:t xml:space="preserve">Tiêu chí </w:t>
      </w:r>
      <w:r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4"/>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Có hiệu trưởng, số lượng phó hiệu trưởng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Tổ chuyên môn và tổ văn phòng có cơ cấu tổ chức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Tổ chuyên môn, tổ văn phòng có kế hoạch hoạt động và thực hiện các nhiệm vụ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a)  Hằng năm, tổ chuyên môn đề xuất và thực hiện được ít nhất 01 (một) chuyên đề chuyên môn có tác dụng nâng cao chất lượng và hiệu quả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Hoạt động của tổ chuyên môn, tổ văn phòng được định kỳ rà soát, đánh giá, điều chỉnh.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Tổ chuyên môn thực hiện hiệu quả các chuyên đề chuyên môn góp phần nâng cao chất lượng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Tiểu học Phú Nhơn là trường hạng 3 có hiệu trưởng và 01 phó hiệu trưởng theo quy định tại Điều lệ trường tiểu học ban hành kèm theo Thông tư 28/2020/TT-BGDĐT ngày 4/9/2020 của Bộ GDĐT và theo quy định tại Thông tư 16/2017/TT-BGDĐT ngày 12 tháng 7 năm 2017 của Bộ Giáo dục và Đào tạo Thông tư hướng dẫn danh mục khung vị trí việc làm và định mức số lượng người làm việc trong các cơ sở giáo dục phổ thông công lập. Ủy ban nhân dân thành phố Tân An ra Quyết định bổ nhiệm hiệu trưởng; Quyết định bổ nhiệm phó hiệu trưởng..</w:t>
      </w:r>
    </w:p>
    <w:p w:rsidR="00733A93" w:rsidRDefault="00733A93" w:rsidP="00733A93">
      <w:pPr>
        <w:spacing w:before="120" w:after="120"/>
        <w:jc w:val="both"/>
      </w:pPr>
      <w:r>
        <w:rPr>
          <w:sz w:val="26"/>
        </w:rPr>
        <w:tab/>
        <w:t>Tổ chuyên môn và tổ văn phòng có cơ cấu tổ chức theo quy định tại Điều 14, Điều 16 Điều lệ Trường tiểu học  Mỗi tổ chuyên môn có 1 tổ trưởng và tổ văn phòng có 1 tổ trưởng .</w:t>
      </w:r>
    </w:p>
    <w:p w:rsidR="00733A93" w:rsidRDefault="00733A93" w:rsidP="00733A93">
      <w:pPr>
        <w:spacing w:before="120" w:after="120"/>
        <w:jc w:val="both"/>
      </w:pPr>
      <w:r>
        <w:rPr>
          <w:sz w:val="26"/>
        </w:rPr>
        <w:tab/>
        <w:t xml:space="preserve">Tổ chuyên môn xây dựng kế hoạch hoạt động và thực hiện các nhiệm vụ theo quy định tại Điều 14 của Điều lệ Trường tiểu học. Các tổ chuyên môn xây dựng kế hoạch hoạt </w:t>
      </w:r>
      <w:r>
        <w:rPr>
          <w:sz w:val="26"/>
        </w:rPr>
        <w:lastRenderedPageBreak/>
        <w:t>động của tổ theo tuần, tháng, năm học nhằm thực hiện chương trình, kế hoạch dạy học, bồi dưỡng chuyên môn nghiệp vụ, kiểm tra đánh giá kết quả học tập của học sinh, giáo dục đạo đức học sinh, sử dụng đồ dùng dạy học, tự làm đồ dùng dạy học. Các tổ chuyên môn tổ chức sinh hoạt định kỳ hai tuần một lần và các sinh hoạt khác khi có nhu cầu công việc, nội dung sinh hoạt tổ chuyên môn gồm trao đổi, thảo luận để có biện pháp thực hiện hiệu quả nhiệm vụ đã đề ra; tổ chức các chuyên đề bồi dưỡng chuyên môn nghiệp vụ; kiểm tra hồ sơ sổ sách của giáo viên trong tổ nhằm giúp giáo viên khắc phục những tồn tại, thiếu sót, nhân rộng những việc làm hay, hiệu quả của các thành viên trong tổ; theo dõi, đánh giá xếp loại các thành viên trong tổ . Tổ văn phòng thực hiện nhiệm vụ theo quy định tại Điều 15 Điều lệ Trường tiểu học. Tổ văn phòng xây dựng kế hoạch hoạt động chung của tổ theo tuần, tháng, năm nhằm phục vụ cho việc thực hiện chương trình, kế hoạch dạy học và hoạt động giáo dục của nhà trường; giúp hiệu trưởng thực hiện quản lý tài chính, tài sản trong nhà trường và hạch toán kế toán, thống kê theo chế độ quy định; đánh giá chất lượng, hiệu quả công việc của các thành viên trong tổ theo kế hoạch của nhà trường; lưu trữ hồ sơ hành chính theo quy định. Tổ văn phòng sinh hoạt định kỳ ít nhất một lần trong một tháng và các sinh hoạt khác khi có nhu cầu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Trong năm học, các tổ chuyên môn đề xuất và thực hiện được chuyên đề chuyên môn: Chuyên đề 1 kế hoạch thực hiện dạy tiếng Việt 3 chuyên đề 2 trải nghiệm cùng 1 phần mấy( lớp 3); chuyên đề 3: giúp học sinh học tốt phân số 4; chuyên đề 4: giải toán về tỷ số phần trăm lớp 5; chuyên đề 5 : 1 vài kinh nghiệm giúp học sinh lớp 5 giữ gìn vệ sinh cá nhân. Mỗi chuyên đề đều có kế hoạch thực hiện. Sau mỗi chuyên đề kết thúc đều rút ra bài học kinh nghiệm, nâng cao hiệu quả giảng, chất lượng học sinh.</w:t>
      </w:r>
    </w:p>
    <w:p w:rsidR="00733A93" w:rsidRDefault="00733A93" w:rsidP="00733A93">
      <w:pPr>
        <w:spacing w:before="120" w:after="120"/>
        <w:jc w:val="both"/>
      </w:pPr>
      <w:r>
        <w:rPr>
          <w:sz w:val="26"/>
        </w:rPr>
        <w:tab/>
        <w:t>Hoạt động của tổ chuyên môn và tổ văn phòng được định kỳ rà soát, đánh giá và điều chỉnh. Hiệu trưởng hoặc phó hiệu trưởng kiểm tra đánh giá hoạt động của các tổ trong tháng và triển khai các hoạt động khi có nhu cầu của công việc. Hàng tháng, nhà trường tổ chức kiểm tra hoạt động của tổ chuyên môn và tổ văn phòng. Kiểm tra nhằm phát hiện những thiếu sót, hạn chế, tìm giải pháp khắc phục kịp thời đồng thời đề ra phương hướng nhiệm vụ tháng tới. Tính hình thức sinh hoạt tổ chuyên môn không còn nữa, sinh hoạt chuyên môn qua nghiên cứu bài học đi vào nền nếp. Ở tổ văn phòng đã chú trọng vào các giải pháp lưu hồ sơ khoa học hơn, công tác bảo vệ trường học chặt chẽ hơn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 Hoạt động của tổ chuyên môn, tổ văn phòng có đóng góp hiệu quả trong việc nâng cao chất lượng các hoạt động của nhà trường bao gồm hoạt động nâng cao chất lượng giảng dạy, chất lượng học sinh, công tác lưu trữ, công tác bảo đảm an ninh trật tự trường học,... Thực hiện tốt sinh hoạt tổ chuyên môn, tổ văn phòng giúp các thành viên trong tổ nắm bắt kịp thời các văn bản hướng dẫn về chuyên môn, những quy định mới của ngành. Có điều kiện trao đổi kinh nghiệm thường xuyên giúp các thành viên, điều chỉnh thiếu sót kịp thời và tích lũy được nhiều kinh nghiệm góp phần nâng cao chất lượng hoạt động của trường. Các thành viên trong tổ tích cực đưa ra các ý kiến, cùng thảo luận tìm cách giải quyết và thống nhất cách thực hiện..</w:t>
      </w:r>
    </w:p>
    <w:p w:rsidR="00733A93" w:rsidRDefault="00733A93" w:rsidP="00733A93">
      <w:pPr>
        <w:spacing w:before="120" w:after="120"/>
        <w:jc w:val="both"/>
      </w:pPr>
      <w:r>
        <w:rPr>
          <w:sz w:val="26"/>
        </w:rPr>
        <w:tab/>
        <w:t xml:space="preserve">Tổ chuyên môn thực hiện hiệu quả các chuyên đề chuyên môn góp phần nâng cao chất lượng giáo dục. Nhà trường xây dựng kế hoạch hoạt động chuyên môn trong đó có nội dung thực hiện các chuyên đề chuyên môn. Các tổ chuyên môn đã thực hiện chuyên đề: Chuyên đề 1 kế hoạch thực hiện dạy tiếng Việt 3; chuyên đề 2 trải nghiệm cùng 1 phần mấy( lớp 3); chuyên đề 3: giúp học sinh học tốt phân số 4; chuyên đề 4: giải toán về </w:t>
      </w:r>
      <w:r>
        <w:rPr>
          <w:sz w:val="26"/>
        </w:rPr>
        <w:lastRenderedPageBreak/>
        <w:t>tỷ số phần trăm lớp 5; chuyên đề 5 : 1 vài kinh nghiệm giúp học sinh lớp 5 giữ gìn vệ sinh cá nhân“. Việc thực hiện các chuyên đề đổi mới phương pháp và hình thức tổ chức dạy học đã góp phần nâng cao chất lượng giáo dục trong nhà trường.</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Trường có đủ cán bộ quản lý, các tổ chuyên môn và tổ văn phòng theo quy định. Các tổ chuyên môn và văn phòng có kế hoạch hoạt động và thực hiện tốt nhiệm vụ. Hình thức tổ chức sinh hoạt phong phú, nội dung thiết thực gắn với thực tiễn các hoạt động ở trường.</w:t>
      </w:r>
    </w:p>
    <w:p w:rsidR="00733A93" w:rsidRDefault="00733A93" w:rsidP="00733A93">
      <w:pPr>
        <w:spacing w:before="120" w:after="120"/>
        <w:jc w:val="both"/>
      </w:pPr>
      <w:r>
        <w:rPr>
          <w:sz w:val="26"/>
        </w:rPr>
        <w:tab/>
        <w:t> Nhà trường thực hiện tốt việc tham gia sinh hoạt chuyên môn, giao lưu, trao đổi, học tập kinh nghiệm giảng dạy trong nhà trường và cụm trường. Giáo viên tham dự đầy đủ sinh hoạt chuyên môn theo hướng đổi mới, sinh hoạt chuyên đề về phương pháp giảng dạy các  phân môn của môn Tiếng Việt. </w:t>
      </w:r>
    </w:p>
    <w:p w:rsidR="00733A93" w:rsidRDefault="00733A93" w:rsidP="00733A93">
      <w:pPr>
        <w:spacing w:before="120" w:after="120"/>
        <w:jc w:val="both"/>
      </w:pPr>
      <w:r>
        <w:rPr>
          <w:sz w:val="26"/>
        </w:rPr>
        <w:tab/>
        <w:t> Các nhân viên tổ văn phòng thực hiện tốt chức năng nhiệm vụ được phân công.</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Việc tổ chức sinh hoạt chuyên đề chuyên môn chủ yếu do tổ phụ trách, tác dụng của mỗi chuyên đề chưa sâu rộng trong toàn trường.</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Từ năm học 2024-2025 và những năm học tiếp theo, sinh hoạt chuyên đề chuyên môn phải đem đến hiệu quả cho hoạt động chuyên môn toàn trường. Phó hiệu trưởng xây dựng kế hoạch thực hiện sau khi thống nhất ý kiến từ các tổ. Sau mỗi bước tiến hành có sơ kết. Kết thúc chuyên đề có tổng kết, rút ra bài học.</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2</w:t>
      </w:r>
    </w:p>
    <w:p w:rsidR="00733A93" w:rsidRPr="00857BF5" w:rsidRDefault="00733A93" w:rsidP="00733A93">
      <w:pPr>
        <w:pStyle w:val="content"/>
        <w:tabs>
          <w:tab w:val="clear" w:pos="980"/>
        </w:tabs>
        <w:ind w:firstLine="709"/>
        <w:jc w:val="left"/>
        <w:rPr>
          <w:b/>
          <w:sz w:val="26"/>
          <w:szCs w:val="26"/>
          <w:lang w:val="vi-VN"/>
        </w:rPr>
      </w:pPr>
      <w:bookmarkStart w:id="15" w:name="criterion15"/>
      <w:r w:rsidRPr="00857BF5">
        <w:rPr>
          <w:b/>
          <w:sz w:val="26"/>
          <w:szCs w:val="26"/>
        </w:rPr>
        <w:t xml:space="preserve">Tiêu chí </w:t>
      </w:r>
      <w:r w:rsidRPr="00857BF5">
        <w:rPr>
          <w:b/>
          <w:sz w:val="26"/>
          <w:szCs w:val="26"/>
          <w:lang w:val="vi-VN"/>
        </w:rPr>
        <w:t>1.</w:t>
      </w:r>
      <w:r w:rsidRPr="00857BF5">
        <w:rPr>
          <w:b/>
          <w:sz w:val="26"/>
          <w:szCs w:val="26"/>
        </w:rPr>
        <w:t xml:space="preserve">5: </w:t>
      </w:r>
      <w:r w:rsidRPr="00857BF5">
        <w:rPr>
          <w:b/>
          <w:sz w:val="26"/>
          <w:szCs w:val="26"/>
          <w:lang w:val="vi-VN"/>
        </w:rPr>
        <w:t>Khối lớp và tổ chức lớp học</w:t>
      </w:r>
      <w:bookmarkEnd w:id="15"/>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Có đủ các khối lớp cấp tiểu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Học sinh đ ược tổ chức theo lớp học; lớp học được tổ chức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Lớp học hoạt động theo nguyên tắc tự quản, dân chủ.</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a)  Trường có không quá 30 (ba mươi) lớp;</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Sĩ số học sinh trong lớp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Tổ chức lớp học linh hoạt và phù hợp với các hình thức hoạt động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Tiểu học Phú Nhơn có đủ các khối lớp theo quy định cấp tiểu học từ khối 1 đến khối 5.</w:t>
      </w:r>
    </w:p>
    <w:p w:rsidR="00733A93" w:rsidRDefault="00733A93" w:rsidP="00733A93">
      <w:pPr>
        <w:spacing w:before="120" w:after="120"/>
        <w:jc w:val="both"/>
      </w:pPr>
      <w:r>
        <w:rPr>
          <w:sz w:val="26"/>
        </w:rPr>
        <w:tab/>
        <w:t xml:space="preserve">Học sinh được tổ chức theo lớp học. Năm 2023-2024 trường có từ 17 lớp. Lớp học được tổ chức theo quy định, mỗi lớp học có 1 lớp trưởng và 3 lớp phó, lớp học được chia thành các tổ, mỗi tổ có 1 tổ trưởng và 1 tổ phó. Mỗi lớp học có một giáo viên chủ nhiệm, </w:t>
      </w:r>
      <w:r>
        <w:rPr>
          <w:sz w:val="26"/>
        </w:rPr>
        <w:lastRenderedPageBreak/>
        <w:t>biên chế giáo viên/lớp theo quy định hiện hành của Nhà nước. Tại thời điểm tự đánh giá, tỷ lệ giáo viên/lớp là 1,47. .</w:t>
      </w:r>
    </w:p>
    <w:p w:rsidR="00733A93" w:rsidRDefault="00733A93" w:rsidP="00733A93">
      <w:pPr>
        <w:spacing w:before="120" w:after="120"/>
        <w:jc w:val="both"/>
      </w:pPr>
      <w:r>
        <w:rPr>
          <w:sz w:val="26"/>
        </w:rPr>
        <w:tab/>
        <w:t>Lớp học được tổ chức theo nguyên tắc tự quản, dân chủ. Học sinh được sự hướng dẫn của giáo viên chủ nhiệm tiến hành bầu chọn những học sinh có năng lực trong học tập và rèn luyện để bầu lớp trưởng, lớp phó. Lớp trưởng có năng lực quản lý lớp học thực hiện các nhiệm vụ của lớp: nhiệm vụ học tập, rèn luyện đạo đức, các hoạt động giáo dục trong lớp và hoạt động giáo dục ngoài giờ lên lớp.</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Năm học 2023-2024 nhà trường có 17 lớp. Do trẻ em trên địa bàn hàng năm khá ổn định nên số lớp trong nhà trường tăng ít.</w:t>
      </w:r>
    </w:p>
    <w:p w:rsidR="00733A93" w:rsidRDefault="00733A93" w:rsidP="00733A93">
      <w:pPr>
        <w:spacing w:before="120" w:after="120"/>
        <w:jc w:val="both"/>
      </w:pPr>
      <w:r>
        <w:rPr>
          <w:sz w:val="26"/>
        </w:rPr>
        <w:tab/>
        <w:t>Sĩ số học sinh bình quân năm học trên một lớp không vượt quá 35 học sinh..  </w:t>
      </w:r>
    </w:p>
    <w:p w:rsidR="00733A93" w:rsidRDefault="00733A93" w:rsidP="00733A93">
      <w:pPr>
        <w:spacing w:before="120" w:after="120"/>
        <w:jc w:val="both"/>
      </w:pPr>
      <w:r>
        <w:rPr>
          <w:sz w:val="26"/>
        </w:rPr>
        <w:tab/>
        <w:t>Nhà trường đã triển khai thực hiện dạy bán trú cho tất cả các lớp. Để nâng cao chất lượng giáo dục học sinh, nhà trường tổ chức tốt các hoạt động giáo dục trong lớp và các hoạt động giáo dục ngoài giờ lên lớp. Các lớp học được tổ chức linh hoạt, phù hợp với các hoạt động giáo dục. Ngoài ra, lớp học còn được tổ chức học ngoài trời ở các môn học: Thể dục, Tự nhiên và xã hội, An toàn giao thông, thực hiện các tiết giáo dục ngoài giờ lên lớp, các hoạt động ngoại khóa. Ngoài một sô ít học sinh còn nhút nhát, chưa tự giác tham gia, đa phần các em tiếp thu kiến thức nhanh hơn, vững chắc hơn góp phần lớn trong việc nâng cao chất lượng giáo dục của nhà trường vì được học tập và sinh hoạt trong môi trường thiên nhiên, gần gũi, được giao lưu trải nghiệm, tránh được sự nhàm chán.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Quy mô trường, lớp đảm bảo theo quy định của Điều lệ trường tiểu học.</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Một ít học sinh chưa tự giác tham gia các hoạt động giáo dục, trông chờ vào giáo viên hoặc bạn cùng nhóm, thụ động trong học tập..</w:t>
      </w:r>
    </w:p>
    <w:p w:rsidR="00733A93" w:rsidRPr="00857BF5" w:rsidRDefault="00733A93" w:rsidP="00733A93">
      <w:pPr>
        <w:pStyle w:val="content"/>
        <w:tabs>
          <w:tab w:val="clear" w:pos="980"/>
        </w:tabs>
        <w:ind w:firstLine="709"/>
        <w:rPr>
          <w:b/>
          <w:sz w:val="26"/>
          <w:szCs w:val="26"/>
          <w:lang w:val="vi-VN"/>
        </w:rPr>
      </w:pPr>
      <w:r w:rsidRPr="00857BF5">
        <w:rPr>
          <w:b/>
          <w:sz w:val="26"/>
          <w:szCs w:val="26"/>
        </w:rPr>
        <w:t>4. Kế hoạch cải tiến chất lượng</w:t>
      </w:r>
    </w:p>
    <w:p w:rsidR="00733A93" w:rsidRDefault="00733A93" w:rsidP="00733A93">
      <w:pPr>
        <w:spacing w:before="120" w:after="120"/>
        <w:jc w:val="both"/>
      </w:pPr>
      <w:r>
        <w:rPr>
          <w:sz w:val="26"/>
        </w:rPr>
        <w:tab/>
        <w:t>Tiếp tục phát huy tinh thần tự giác và ý thức trách nhiệm của học sinh trong hoạt động tự quản. Bên cạnh đó giáo viên chủ nhiệm cần tăng cường công tác chủ nhiệm, gần gũi, động viên để học sinh có ý thức hơn về việc học tập của bản thân, kịp thời khuyến khích tuyên dương để tạo hưng phấn, tự tin cho các em. Cải tiến công tác quản lý học sinh một cách khoa học, hiệu quả thông qua hoạt động của tổ chức Đội thiếu niên và vai trò của giáo viên chủ nhiệm lớp. Đội phát động phong trào thi đua học tập và giúp đỡ nhau cùng tiến bộ thông qua nội dung sinh hoạt của tổ chức như: “Đôi bạn học tốt ”, “Tiết học tốt”, “Buổi học tốt” ... . 100% giáo viên chủ nhiệm phối hợp chặt chẽ với cha mẹ học sinh thông qua sổ liên lạc, điện thoại, trao đổi trực tiếp.</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733A93" w:rsidRPr="00857BF5" w:rsidRDefault="00733A93" w:rsidP="00733A93">
      <w:pPr>
        <w:pStyle w:val="content"/>
        <w:tabs>
          <w:tab w:val="clear" w:pos="980"/>
        </w:tabs>
        <w:ind w:firstLine="709"/>
        <w:jc w:val="left"/>
        <w:rPr>
          <w:b/>
          <w:sz w:val="26"/>
          <w:szCs w:val="26"/>
          <w:lang w:val="vi-VN"/>
        </w:rPr>
      </w:pPr>
      <w:bookmarkStart w:id="16" w:name="criterion16"/>
      <w:r w:rsidRPr="00857BF5">
        <w:rPr>
          <w:b/>
          <w:sz w:val="26"/>
          <w:szCs w:val="26"/>
        </w:rPr>
        <w:t xml:space="preserve">Tiêu chí </w:t>
      </w:r>
      <w:r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6"/>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lastRenderedPageBreak/>
        <w:tab/>
        <w:t>c) Quản lý, sử dụng tài chính, tài sản đúng mục đích và có hiệu quả để phục vụ các hoạt động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a) Ứng dụng công nghệ thông tin trong công tác quản lý hành chính, tài chính và tài sản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s>
        <w:ind w:firstLine="709"/>
        <w:rPr>
          <w:b/>
          <w:sz w:val="26"/>
          <w:szCs w:val="26"/>
        </w:rPr>
      </w:pPr>
      <w:r w:rsidRPr="00857BF5">
        <w:rPr>
          <w:bCs/>
          <w:sz w:val="26"/>
          <w:szCs w:val="26"/>
        </w:rPr>
        <w:t>Có kế hoạch dài hạn, trung hạn và ngắn hạn để tạo các nguồn tài chính hợp pháp phù hợp với điều kiện nhà trường, thực tế địa phương.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Hệ thống hồ sơ được cập nhật đầy đủ hàng năm, lưu trữ theo quy định. Hồ sơ phục vụ hoạt động giáo dục được thực hiện theo quy định tại Điều 30 Điều lệ Trường tiểu học: Sổ đăng bộ; Sổ phổ cập giáo dục tiểu học; Sổ theo dõi kết quả kiểm tra, đánh giá học sinh; Học bạ của học sinh; Sổ nghị quyết và kế hoạch công tác; Sổ quản lý cán bộ giáo viên, nhân viên; Sổ khen thưởng, kỷ luật ; Sổ quản lý tài sản, tài chính ; Sổ quản lý các văn bản, công văn . Đối với giáo viên có các loại hồ sơ: Giáo án ; Sổ ghi chép sinh hoạt chuyên môn và dự giờ [; Sổ chủ nhiệm ; Sổ công tác Đội  Đối với công tác chuyên môn có: Sổ ghi nội dung các cuộc họp chuyên môn.</w:t>
      </w:r>
    </w:p>
    <w:p w:rsidR="00733A93" w:rsidRDefault="00733A93" w:rsidP="00733A93">
      <w:pPr>
        <w:spacing w:before="120" w:after="120"/>
        <w:jc w:val="both"/>
      </w:pPr>
      <w:r>
        <w:rPr>
          <w:sz w:val="26"/>
        </w:rPr>
        <w:tab/>
        <w:t>Nhà trường lập dự toán kinh phí hoạt động và thực hiện thu chi đúng nguyên tắc tài chính theo dự toán được giao hàng năm ; hàng quý thiết lập đầy đủ các loại hồ sơ quyết toán theo quy định của Bộ Tài chính ; thực hiện thống kê báo cáo tài chính và cơ sở vật chất theo quy định ; thực hiện định kỳ tự kiểm tra, công khai tài chính ; xây dựng Quy chế chi tiêu nội bộ được cấp có thẩm quyền kiểm tra, hàng năm có điều chỉnh bổ sung cập nhật phù hợp với điều kiện thực tế và các quy định hiện hành. .</w:t>
      </w:r>
    </w:p>
    <w:p w:rsidR="00733A93" w:rsidRDefault="00733A93" w:rsidP="00733A93">
      <w:pPr>
        <w:spacing w:before="120" w:after="120"/>
        <w:jc w:val="both"/>
      </w:pPr>
      <w:r>
        <w:rPr>
          <w:sz w:val="26"/>
        </w:rPr>
        <w:tab/>
        <w:t>Công tác quản lý và sử dụng tài chính, tài sản đảm bảo đúng mục đích. Trên cơ sở dự toán được duyệt hàng năm, nhà trường sử dụng nguồn ngân sách nhà nước đúng theo dự toán. Tài sản của nhà trường được cập nhật kịp thời, đầy đủ vào sổ quản lý tài sản, tổ chức bảo quản tốt và sử dụng hiệu quả cho mục đích phục vụ các hoạt động giáo dục, có kiểm kê tài sản hàng năm theo quy định.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Nhà trường xây dựng kế hoạch ứng dụng công nghệ thông tin trong tất cả các hoạt động của nhà trường, trang bị đầy đủ máy tính phục vụ cho công tác quản lý tài chính, tài sản. Việc ứng dụng công nghệ thông tin trong công tác quản lý hành chính, tài chính và tài sản và các hoạt động của nhà trường đạt hiệu quả như: sử dụng hộp thư điện tử, truy cập các văn bản chỉ đạo của các cấp, các ngành có liên quan, các văn bản quy phạm pháp luật được cập nhật kịp thời . Sử dụng phần mềm cơ sở dữ liệu quản lí cán bộ, giáo viên, nhân viên và học sinh ; phần mềm quản lý tài sản của thư viện phần mềm quản lý tài chính, tài sản của kế toán, sử dụng dịch vụ công với Kho bạc Nhà nước ..   </w:t>
      </w:r>
    </w:p>
    <w:p w:rsidR="00733A93" w:rsidRDefault="00733A93" w:rsidP="00733A93">
      <w:pPr>
        <w:spacing w:before="120" w:after="120"/>
        <w:jc w:val="both"/>
      </w:pPr>
      <w:r>
        <w:rPr>
          <w:sz w:val="26"/>
        </w:rPr>
        <w:tab/>
        <w:t xml:space="preserve">Năm học 2023-2024, nhà trường thực hiện tốt công tác quản lý hành chính, không có vi phạm liên quan đến việc quản lý hành chính, tài chính, tài sản theo kết luận của thanh tra, kiểm toán. Các loại hồ sơ, sổ sách quản lý hành chính, tài chính và tài sản của </w:t>
      </w:r>
      <w:r>
        <w:rPr>
          <w:sz w:val="26"/>
        </w:rPr>
        <w:lastRenderedPageBreak/>
        <w:t>nhà trường được thực hiện đầy đủ, cập nhật thường xuyên, lưu trữ đúng theo quy định hiện hành. Nhà trường thực hiện tốt công tác tự kiểm tra tài chính nhằm phát hiện kịp thời và sửa chữa điều chỉnh các sai sót. Việc tự kiểm tra giúp nhà trường tránh được những vi phạm liên quan đến quản lý hành chính, tài chính, tài sản.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Trong năm học qua, nhà trường chưa có kế hoạch dài hạn, trung hạn để tạo nguồn tài chính hợp pháp phù hợp với điều kiện của nhà trường, thực tế địa phương.</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Công tác quản lý hành chính, tài chính, tài sản nhà trường được tổ chức thực hiện tốt, lưu trữ đầy đủ các loại hồ sơ theo đúng quy định, thực hiện đúng nguyên tắc quản lý tài chính, tài sản, công khai, minh bạch trong thu chi.</w:t>
      </w:r>
    </w:p>
    <w:p w:rsidR="00733A93" w:rsidRDefault="00733A93" w:rsidP="00733A93">
      <w:pPr>
        <w:spacing w:before="120" w:after="120"/>
        <w:jc w:val="both"/>
      </w:pPr>
      <w:r>
        <w:rPr>
          <w:sz w:val="26"/>
        </w:rPr>
        <w:tab/>
        <w:t>Nhà trường thực hiện tốt công tác bảo quản cơ sở vật chất và tài sản của nhà trường, trang thiết bị dạy học đáp ứng yêu cầu nâng cao chất lượng hoạt động dạy và học.</w:t>
      </w:r>
    </w:p>
    <w:p w:rsidR="00733A93" w:rsidRDefault="00733A93" w:rsidP="00733A93">
      <w:pPr>
        <w:spacing w:before="120" w:after="120"/>
        <w:jc w:val="both"/>
      </w:pPr>
      <w:r>
        <w:rPr>
          <w:sz w:val="26"/>
        </w:rPr>
        <w:tab/>
        <w:t>Đội ngũ cán bộ, giáo viên, nhân viên tích cực thực hiện công tác ứng dụng công nghệ thông tin trong quản lý và trong dạy học; tìm hiểu các thông tin, tài liệu trên cổng thông tin điện tử của Bộ Giáo dục và Đào tạo phục vụ cho công tác quản lý hành chính, tài chính và tài sản của nhà trường.</w:t>
      </w:r>
    </w:p>
    <w:p w:rsidR="00733A93" w:rsidRPr="00857BF5" w:rsidRDefault="00733A93" w:rsidP="00733A93">
      <w:pPr>
        <w:pStyle w:val="content"/>
        <w:tabs>
          <w:tab w:val="clear" w:pos="980"/>
        </w:tabs>
        <w:ind w:firstLine="709"/>
        <w:rPr>
          <w:b/>
          <w:sz w:val="26"/>
          <w:szCs w:val="26"/>
          <w:lang w:val="vi-VN"/>
        </w:rPr>
      </w:pPr>
      <w:r w:rsidRPr="00857BF5">
        <w:rPr>
          <w:b/>
          <w:sz w:val="26"/>
          <w:szCs w:val="26"/>
        </w:rPr>
        <w:t>3. Điểm yếu</w:t>
      </w:r>
    </w:p>
    <w:p w:rsidR="00733A93" w:rsidRDefault="00733A93" w:rsidP="00733A93">
      <w:pPr>
        <w:spacing w:before="120" w:after="120"/>
        <w:jc w:val="both"/>
      </w:pPr>
      <w:r>
        <w:rPr>
          <w:sz w:val="26"/>
        </w:rPr>
        <w:tab/>
        <w:t>Nhà trường chưa có kế hoạch dài hạn, trung hạn để tạo nguồn tài chính hợp pháp phù hợp với điều kiện của nhà trường, thực tế địa phương.</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733A93" w:rsidRDefault="00733A93" w:rsidP="00733A93">
      <w:pPr>
        <w:spacing w:before="120" w:after="120"/>
        <w:jc w:val="both"/>
      </w:pPr>
      <w:r>
        <w:rPr>
          <w:sz w:val="26"/>
        </w:rPr>
        <w:tab/>
        <w:t>Từ năm học 2024-2025 về sau, Hiệu trưởng xây dựng kế hoạch dài hạn, trung hạn để tạo nguồn tài chính hợp pháp phù hợp với điều kiện của nhà trường, thực tế địa phương. Kế hoạch phải có tính khả thi, được xây dựng sau khi lấy ý kiến rộng rãi trong đội ngũ, Ban đại diện cha mẹ học sinh, phụ huynh học sinh, được sự đồng thuận từ cộng đồng. Đến năm 2026 trường có nguồn tài chính xây dựng cơ sở vật chất đáp ứng tái công nhận trường chuẩn quốc gia.</w:t>
      </w:r>
    </w:p>
    <w:p w:rsidR="00733A93" w:rsidRPr="00CD0766" w:rsidRDefault="00733A93" w:rsidP="00733A93">
      <w:pPr>
        <w:pStyle w:val="content"/>
        <w:tabs>
          <w:tab w:val="clear" w:pos="980"/>
        </w:tabs>
        <w:ind w:firstLine="709"/>
        <w:rPr>
          <w:sz w:val="26"/>
          <w:szCs w:val="26"/>
          <w:lang w:val="en-US"/>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2</w:t>
      </w:r>
    </w:p>
    <w:p w:rsidR="00733A93" w:rsidRPr="00857BF5" w:rsidRDefault="00733A93" w:rsidP="00733A93">
      <w:pPr>
        <w:pStyle w:val="content"/>
        <w:tabs>
          <w:tab w:val="clear" w:pos="980"/>
        </w:tabs>
        <w:ind w:firstLine="709"/>
        <w:jc w:val="left"/>
        <w:rPr>
          <w:b/>
          <w:sz w:val="26"/>
          <w:szCs w:val="26"/>
          <w:lang w:val="vi-VN"/>
        </w:rPr>
      </w:pPr>
      <w:bookmarkStart w:id="17" w:name="criterion17"/>
      <w:r w:rsidRPr="00857BF5">
        <w:rPr>
          <w:b/>
          <w:sz w:val="26"/>
          <w:szCs w:val="26"/>
        </w:rPr>
        <w:t xml:space="preserve">Tiêu chí </w:t>
      </w:r>
      <w:r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7"/>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Phân công, sử dụng cán bộ quản lý, giáo viên, nhân viên rõ ràng, hợp lý đảm bảo hiệu quả các hoạt động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Cán bộ quản lý, giáo viên và nhân viên được đảm bảo các quyền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Có các biện pháp để phát huy năng lực của cán bộ quản lý, giáo viên, nhân viên trong việc xây dựng, phát triển và nâng cao chất lượng giáo dục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lastRenderedPageBreak/>
        <w:tab/>
        <w:t>Nhà trường có kế hoạch bồi dưỡng chuyên môn, nghiệp vụ cho đội ngũ cán bộ quản lý, giáo viên trong năm học qua . Kế hoạch bồi dưỡng có nội dung và biện pháp cụ thể. Hoạt động bồi dưỡng giáo viên bao gồm các vấn đề là nâng cao nhận thức tư tưởng, chính trị, đạo đức và chuyên môn nghiệp vụ. Các nội dung chỉ đạo về công tác đổi mới giáo dục được triển khai đầy đủ, kịp thời, giúp cho đội ngũ thực hiện tốt nhiệm vụ được giao. Từng giáo viên căn cứ vào kế hoạch bồi dưỡng chuyên môn nghiệp vụ của trường, xây dựng kế hoạch chuyên môn cá nhân của bản thân.</w:t>
      </w:r>
    </w:p>
    <w:p w:rsidR="00733A93" w:rsidRDefault="00733A93" w:rsidP="00733A93">
      <w:pPr>
        <w:spacing w:before="120" w:after="120"/>
        <w:jc w:val="both"/>
      </w:pPr>
      <w:r>
        <w:rPr>
          <w:sz w:val="26"/>
        </w:rPr>
        <w:tab/>
        <w:t>Việc phân công, sử dụng cán bộ quản lý, giáo viên, nhân viên theo vị trí việc làm, theo năng lực của từng cá nhân đảm bảo tính khoa học và hợp lý, đảm bảo hiệu quả các hoạt động. Các nhiệm vụ giảng dạy và chủ nhiệm lớp được phân công cho các giáo viên dạy tiểu học được đào tạo đúng chuyên ngành có bằng tốt nghiệp chuyên ngành Giáo dục tiểu học . Các giáo viên dạy chuyên Thể dục, Âm nhạc, Mỹ thuật, Tiếng Anh, Tin học được phân công giảng dạy đúng chuyên ngành đào tạo đều có Bằng tốt nghiệp sư phạm chuyên ngành từ cao đẳng trở lên . Nhân viên trong nhà trường được phân công nhiệm vụ rõ ràng, hợp lý, đúng chuyên ngành đào tạo giúp cho các hoạt động của nhà trường đảm bảo đạt hiệu quả, nhân viên kế toán có trình độ đại học ngành kế toán . Tổng phụ trách Đội  kiêm nhiệm chức danh y tế trường học do chủ trương cắt giảm biên chế này. Tuy nhiên để thực hiện tốt hơn công tác y tế trường học nhà trường hợp đồng với Trạm y tế Phường 5 chăm sóc sức khỏe ban đầu,  nhà trường có 01 nhân viên bảo vệ hợp đồng theo Nghị định 111.</w:t>
      </w:r>
    </w:p>
    <w:p w:rsidR="00733A93" w:rsidRDefault="00733A93" w:rsidP="00733A93">
      <w:pPr>
        <w:spacing w:before="120" w:after="120"/>
        <w:jc w:val="both"/>
      </w:pPr>
      <w:r>
        <w:rPr>
          <w:sz w:val="26"/>
        </w:rPr>
        <w:tab/>
        <w:t>Cán bộ quản lý, giáo viên và nhân viên được đảm bảo các quyền theo quy định. Hiệu trưởng nhà trường thực hiện các đầy đủ nhiệm vụ và quyền hạn theo quy định tại khoản 1 Điều 11 của Điều lệ Trường tiểu học. Phó Hiệu trưởng là người giúp hiệu trưởng quản lý chuyên môn thực hiện đầy đủ nhiệm vụ và quyền hạn theo quy định của Khoản 2 Điều 11 Điều lệ Trường tiểu học. Giáo viên và nhân viên trong nhà trường thực hiện tốt nhiệm vụ phân công theo vị trí việc làm, đảm bảo đầy đủ các chế độ tiền lương, chế độ chính sách theo quy định..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Tuyên truyền cho cán bộ quản lý, giáo viên, nhân viên nhận thức được một cách đầy đủ sâu sắc các vấn đề liên quan đến phát triển đổi mới giáo dục và đào tạo, các vấn đề liên quan đến phát triển chuyên môn nghiệp vụ giúp giáo viên có khả năng nhận biết và quan tâm đến mọi đối tượng học sinh, đặc biệt là những học sinh có khó khăn trong học tập là việc làm thường xuyên. Cán bộ quản lý luôn chú ý điều kiện để giáo viên tạo ra môi trường học tập thoải mái và tiến hành dạy học theo quan điểm lấy học sinh làm trung tâm, phát huy tính tích cực của từng học sinh; giúp giáo viên nhận thức đúng và áp dụng được phương pháp giáo dục đổi mới vào thực tế giảng dạy hàng ngày, thực hành tác nghiệp tốt trước những tình huống đa dạng, phức tạp nảy sinh trong việc học của học sinh, giúp học sinh tiến bộ, theo dõi việc học của học sinh qua công tác chủ nhiệm lớp.</w:t>
      </w:r>
    </w:p>
    <w:p w:rsidR="00733A93" w:rsidRDefault="00733A93" w:rsidP="00733A93">
      <w:pPr>
        <w:spacing w:before="120" w:after="120"/>
        <w:jc w:val="both"/>
      </w:pPr>
      <w:r>
        <w:rPr>
          <w:sz w:val="26"/>
        </w:rPr>
        <w:tab/>
        <w:t>Nhà trường tạo điều kiện cho giáo viên tham gia các chuyên đề về đổi mới phương pháp dạy học, đổi mới hình thức sinh hoạt chuyên môn, giúp bồi dưỡng chuyên môn nghiệp vụ, khuyến khích giáo viên tự học để nâng cao năng lực và đổi mới phương pháp dạy học;  tạo điều kiện cho giáo viên tiếp cận với phương tiện, thiết bị dạy học hiện đại như máy tính có nối mạng, cách thiết kế bài giảng điện tử, sử dụng máy chiếu, bảng tương tác, dạy trực tuyến….</w:t>
      </w:r>
    </w:p>
    <w:p w:rsidR="00733A93" w:rsidRDefault="00733A93" w:rsidP="00733A93">
      <w:pPr>
        <w:spacing w:before="120" w:after="120"/>
        <w:jc w:val="both"/>
      </w:pPr>
      <w:r>
        <w:rPr>
          <w:sz w:val="26"/>
        </w:rPr>
        <w:tab/>
        <w:t>Tổ chức tốt việc sinh hoạt chuyên môn, các buổi thao giảng để phát huy năng lực sở</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lastRenderedPageBreak/>
        <w:tab/>
      </w:r>
      <w:r w:rsidRPr="00857BF5">
        <w:rPr>
          <w:b/>
          <w:sz w:val="26"/>
          <w:szCs w:val="26"/>
        </w:rPr>
        <w:t xml:space="preserve">2. Điểm mạnh </w:t>
      </w:r>
    </w:p>
    <w:p w:rsidR="00733A93" w:rsidRDefault="00733A93" w:rsidP="00733A93">
      <w:pPr>
        <w:spacing w:before="120" w:after="120"/>
        <w:jc w:val="both"/>
      </w:pPr>
      <w:r>
        <w:rPr>
          <w:sz w:val="26"/>
        </w:rPr>
        <w:tab/>
        <w:t>Năm học 2032-2024, nhà trường xây dựng kế hoạch bồi dưỡng chuyên môn nghiệp vụ cho toàn thể cán bộ, giáo viên trong nhà trường, tổ chức tốt việc đánh giá kết quả của giáo viên.</w:t>
      </w:r>
    </w:p>
    <w:p w:rsidR="00733A93" w:rsidRDefault="00733A93" w:rsidP="00733A93">
      <w:pPr>
        <w:spacing w:before="120" w:after="120"/>
        <w:jc w:val="both"/>
      </w:pPr>
      <w:r>
        <w:rPr>
          <w:sz w:val="26"/>
        </w:rPr>
        <w:tab/>
        <w:t> Hiệu trưởng quyết định phân công nhiệm vụ cụ thể cho từng cán bộ, giáo viên, nhân viên; luôn động viên khuyến khích, tạo điều kiện cho giáo viên phát huy năng lực chuyên môn.</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Các chức danh kiêm nhiệm  chưa được bồi dưỡng đầy đủ về kiến thức kiêm nhiệm nên khi còn gặp khó khăn, lúng túng khi thực hiện nhiệm vụ..</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Trường tiếp tục duy trì hợp đồng chăm sóc sức khỏe học sinh với Trạm y tế Phường 5, kinh phí được trích từ kinh phí chăm sóc sức khỏe ban đầu. Hiệu trưởng thực hiện đúng Đề án vị trí việc làm, tham mưu với Phòng  Giáo dục và Đào tạo về việc không phân công Tổng phụ trách  kiêm nhiệm công tác y tế học đường, đề nghị thêm biên chế nhân viên Thư viện- Thiết bị.</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Pr="00857BF5" w:rsidRDefault="00733A93" w:rsidP="00733A93">
      <w:pPr>
        <w:pStyle w:val="content"/>
        <w:tabs>
          <w:tab w:val="clear" w:pos="980"/>
        </w:tabs>
        <w:ind w:firstLine="709"/>
        <w:jc w:val="left"/>
        <w:rPr>
          <w:b/>
          <w:sz w:val="26"/>
          <w:szCs w:val="26"/>
          <w:lang w:val="vi-VN"/>
        </w:rPr>
      </w:pPr>
      <w:bookmarkStart w:id="18" w:name="criterion18"/>
      <w:r w:rsidRPr="00857BF5">
        <w:rPr>
          <w:b/>
          <w:sz w:val="26"/>
          <w:szCs w:val="26"/>
        </w:rPr>
        <w:t xml:space="preserve">Tiêu chí </w:t>
      </w:r>
      <w:r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8"/>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Kế hoạch giáo dục được thực hiện đầy đủ;</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Kế hoạch giáo dục được rà soát, đánh giá, điều chỉnh kịp thời.</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Kế hoạch giáo dục của nhà trường phù hợp với quy định hiện hành, điều kiện thực tế địa phương và điều kiện của nhà trường, kế hoạch chuyên môn thực hiện chương trình giáo dục theo kế hoạch thời gian năm học do UBND tỉnh Long An ban hành. Căn cứ vào kế hoạch giáo dục và kế hoạch thời gian năm học, nhà trường cụ thể hóa các hoạt động giáo dục và hoạt động dạy học, xây dựng thời khóa biểu phù hợp với tâm lí, sinh lí lứa tuổi học sinh và điều kiện của địa phương .</w:t>
      </w:r>
    </w:p>
    <w:p w:rsidR="00733A93" w:rsidRDefault="00733A93" w:rsidP="00733A93">
      <w:pPr>
        <w:spacing w:before="120" w:after="120"/>
        <w:jc w:val="both"/>
      </w:pPr>
      <w:r>
        <w:rPr>
          <w:sz w:val="26"/>
        </w:rPr>
        <w:tab/>
        <w:t xml:space="preserve">Các kế hoạch giáo dục được thực hiện đầy đủ. Hoạt động giáo dục bao gồm hoạt động giáo dục trong giờ lên lớp và hoạt động giáo dục ngoài giờ lên lớp nhằm rèn luyện đạo đức, phát triển năng lực, bồi dưỡng năng khiếu, giúp đỡ học sinh chưa hoàn thành phù hợp đặc điểm tâm lí, sinh lí lứa tuổi học sinh tiểu học. Hoạt động giáo dục trong giờ lên lớp được tiến hành thông qua việc dạy học các môn học bắt buộc và tự chọn trong Chương trình giáo dục phổ thông cấp tiểu học do Bộ trưởng Bộ Giáo dục và Đào tạo ban hành; thực hiện soạn giảng đầy đủ, đảm bảo thời lượng, nội dung theo quy định. Trong </w:t>
      </w:r>
      <w:r>
        <w:rPr>
          <w:sz w:val="26"/>
        </w:rPr>
        <w:lastRenderedPageBreak/>
        <w:t>quá trình dạy học, giáo viên tích cực đổi mới phương pháp dạy học, phát huy tính tích cực của học sinh. Học sinh có năng lực học tập vượt trội được phát triển năng khiếu, học sinh còn hạn chế về tiếp thu được giáo viên hỗ trợ, giúp đỡ nhằm giúp học sinh hoàn thành chương trình lớp học . Hoạt động giáo dục ngoài giờ lên lớp tổ chức cho học sinh tham gia giao lưu trải nghiệm sáng tạo, giáo dục đạo đức, giáo dục kỹ năng sống qua các hoạt động ngoại khóa, hoạt động vui chơi, thể dục thể thao; các hoạt động bảo vệ môi trường và các hoạt động xã hội khác như thăm viếng Nghĩa trang liệt sĩ tỉnh, công viên tượng đài, Bến Nhà Rồng, khu lưu niệm Võ Văn Tần. Từng tổ chuyên môn xây dựng kế hoạch giáo dục của tổ; mỗi giáo viên xây dựng kế hoạch giáo dục cá nhân . Học sinh đều tham gia tốt các hoạt động giáo dục trong giờ lên lớp và các hoạt động giáo dục ngoài giờ lên lớp.</w:t>
      </w:r>
    </w:p>
    <w:p w:rsidR="00733A93" w:rsidRDefault="00733A93" w:rsidP="00733A93">
      <w:pPr>
        <w:spacing w:before="120" w:after="120"/>
        <w:jc w:val="both"/>
      </w:pPr>
      <w:r>
        <w:rPr>
          <w:sz w:val="26"/>
        </w:rPr>
        <w:tab/>
        <w:t>Hầu hết các kế hoạch giáo dục được rà soát, đánh giá, điều chỉnh kịp thời. Cuối học kỳ I, nhà trường tiến hành rà soát việc thực hiện nội dung kế hoạch, tổ chức sơ kết việc thực hiện nhiệm vụ học kỳ I nhằm đánh giá hoạt động và xác định những hạn chế tồn tại, nguyên nhân; đồng thời tìm các giải pháp để thực hiện tốt trong học kỳ II. Cuối năm học, nhà trường tiến hành tổng kết nhằm đánh giá việc thực hiện nhiệm vụ năm học, tìm hiểu những ưu điểm, hạn chế và nguyên nhân, tìm ra giải pháp để thực hiện cho năm học tiếp theo.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Các biện pháp chỉ đạo, kiểm tra đánh giá đối với các hoạt động giáo dục, được cơ quan quản lý đánh giá đạt hiệu quả. Nhà trường xây dựng và thực hiện tốt kế hoạch kiểm tra nội bộ (tự kiểm tra) trong tất cả các hoạt động, thành lập tổ kiểm tra nội bộ trường học, phân công nhiệm vụ cho từng thành viên và cụ thể nội dung kiểm tra, thời gian hoàn thành hồ sơ kiểm tra nội bộ. Kết quả kiểm tra đánh giá dùng tư vấn, thúc đẩy mọi hoạt động của nhà trường.Việc kiểm tra thường xuyên giúp phát hiện những hạn chế, sai sót trong việc thực hiện nhiệm vụ để có giải pháp khắc phục sửa chữa kịp thời, đồng thời tuyên dương, nhân rộng nhân tố tích cực, điển hình tiên tiến. Các hoạt động của nhà trường được Phòng Giáo dục và Đào tạo thành phố Tân An tổ chức kiểm tra, đánh giá có hiệu quả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Năm học 2023-2024, nhà trường xây dựng đầy đủ các kế hoạch giáo dục theo quy định, tổ chức thực hiện đầy đủ các kế hoạch giáo dục trong giờ lên lớp và ngoài giờ lên lớp, đánh giá kết quả thực hiện có báo cáo sơ kết, tổng kết.</w:t>
      </w:r>
    </w:p>
    <w:p w:rsidR="00733A93" w:rsidRDefault="00733A93" w:rsidP="00733A93">
      <w:pPr>
        <w:spacing w:before="120" w:after="120"/>
        <w:jc w:val="both"/>
      </w:pPr>
      <w:r>
        <w:rPr>
          <w:sz w:val="26"/>
        </w:rPr>
        <w:tab/>
        <w:t>Từng giáo viên xây dựng và thực hiện kế hoạch giáo dục cá nhân, thực hiện tốt công tác giáo dục học sinh trong hoạt động dạy học trên lớp và các hoạt động giáo dục ngoài giờ lên lớp.</w:t>
      </w:r>
    </w:p>
    <w:p w:rsidR="00733A93" w:rsidRDefault="00733A93" w:rsidP="00733A93">
      <w:pPr>
        <w:spacing w:before="120" w:after="120"/>
        <w:jc w:val="both"/>
      </w:pPr>
      <w:r>
        <w:rPr>
          <w:sz w:val="26"/>
        </w:rPr>
        <w:tab/>
        <w:t>Nhà trường thực hiện tốt công tác tự kiểm tra trong trường học. Qua kiểm tra nhằm đánh giá việc thực hiện, phát hiện những sai sót để có giải pháp khắc phục kịp thời. Các hồ sơ tự kiểm tra được lưu giữ.</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Phạm vi các hoạt động giáo dục thực hiện rất ít khi vượt khỏi khuôn viên trường, thường chỉ xoay quanh các hoạt động thể dục thể thao, các hội thi do trường tổ chức.</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 xml:space="preserve">Ngoài duy trì và phát huy những thành tích đạt được, từ năm học 2024- 2025, các hoạt động ngoài giờ sẽ được tăng cường về chất và lượng, đạt hiệu quả trong việc giáo </w:t>
      </w:r>
      <w:r>
        <w:rPr>
          <w:sz w:val="26"/>
        </w:rPr>
        <w:lastRenderedPageBreak/>
        <w:t>dục kĩ năng sống cho học sinh. Tổng phụ trách có nhiệm vụ xây dựng chương trình hoạt động Đội phong phú hơn. Giáo viên Thể dục xây dựng tổ chức các hoạt động thể dục thể thao, các câu lạc bộ bóng đá, điền kinh, cầu lông, đá cầu, ... dành cho học sinh. Các giáo viên bộ môn xây dựng các nhóm năng khiếu. Hiệu trưởng xây dựng kế hoạch giáo dục ngoài giờ lên lớp sát thực tế, dự kiến trước những khó khăn khách quan trong tổ chức thực hiện, có các giải pháp khắc phục kịp thời, tranh thủ tối đa thời cơ thuận lợi, đảm bảo hiệu quả giáo dục kĩ năng sống; chỉ đạo các giáo viên chủ nhiệm xây dựng, thực hiện hoạt động giáo dục ngoài giờ nghiêm túc, không để học sinh nào bên ngoài các hoạt động. Kinh phí thực hiện các hoạt động ngoài giờ lên lớp được đưa vào Qui chế chi tiêu nội bộ. Bên cạnh đó, hiệu trưởng xây dựng kế hoạch xã hội hóa, tìm nguồn ngoài ngân sách phục vụ cho hoạt động.</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Pr="00857BF5" w:rsidRDefault="00733A93" w:rsidP="00733A93">
      <w:pPr>
        <w:pStyle w:val="content"/>
        <w:tabs>
          <w:tab w:val="clear" w:pos="980"/>
        </w:tabs>
        <w:ind w:firstLine="709"/>
        <w:jc w:val="left"/>
        <w:rPr>
          <w:b/>
          <w:sz w:val="26"/>
          <w:szCs w:val="26"/>
          <w:lang w:val="vi-VN"/>
        </w:rPr>
      </w:pPr>
      <w:bookmarkStart w:id="19" w:name="criterion19"/>
      <w:r w:rsidRPr="00857BF5">
        <w:rPr>
          <w:b/>
          <w:sz w:val="26"/>
          <w:szCs w:val="26"/>
        </w:rPr>
        <w:t xml:space="preserve">Tiêu chí </w:t>
      </w:r>
      <w:r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19"/>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Hằng năm, có báo cáo thực hiện quy chế dân chủ cơ sở.</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 xml:space="preserve">Thực hiện dân chủ trong hoạt động của nhà trường gắn liền với việc bảo đảm sự lãnh đạo của tổ chức Đảng; chấp hành nguyên tắc tập trung dân chủ; phát huy vai trò của hiệu trưởng và của các tổ chức đoàn thể trong nhà trường. Hàng năm, hiệu trưởng xây dựng kế hoạch thực hiện dân chủ trong trường học. Các cá nhân, tổ chức, đoàn thể thực hiện nghiêm túc Nghị định số 04/2015/NĐCP ngày 09/01/2015 của Chính phủ Nghị định về thực hiện dân chủ trong hoạt động của cơ quan hành chính nhà nước và đơn vị sự nghiệp công lập. Hiệu trưởng chủ trì phối hợp với Công đoàn cơ sở tổ chức Hội nghị nhà giáo, cán bộ quản lý, người lao động vào đầu năm học để đóng góp xây dựng Nghị quyết thực hiện nhiệm vụ năm học. Thành phần dự hội nghị bao gồm toàn thể cán bộ, giáo viên, nhân viên, hội nghị phát động phong trào thi đua và ký kết trách nhiệm giữa chính quyền nhà trường và công đoàn trường. Cán bộ quản lý, giáo viên, nhân viên nghiêm chỉnh chấp hành nội quy, quy chế làm việc; thực hành tiết kiệm, chống lãng phí và bảo đảm thông tin chính xác, kịp thời; thực hiện các quy định về nghĩa vụ, đạo đức, văn hóa giao tiếp, quy tắc ứng xử trong hoạt động nghề nghiệp và những việc không được làm theo quy định của pháp luật. Đội ngũ cán bộ quản lý, giáo viên, nhân viên chịu trách nhiệm trước pháp luật và Hiệu trưởng về việc thi hành nhiệm vụ của mình. Trong khi thực hiện nhiệm vụ, cán bộ quản lý, giáo viên, nhân viên được trình bày ý kiến, đề xuất việc giải quyết những vấn đề thuộc phạm vi trách nhiệm của mình, thực hiện phê bình và tự phê bình nghiêm túc, phát huy ưu điểm, có giải pháp sửa chữa khuyết điểm; thẳng thắn đóng góp ý kiến để xây </w:t>
      </w:r>
      <w:r>
        <w:rPr>
          <w:sz w:val="26"/>
        </w:rPr>
        <w:lastRenderedPageBreak/>
        <w:t>dựng đồng nghiệp. Đội ngũ cán bộ quản lý, giáo viên, nhân viên được tham gia đóng góp ý kiến xây dựng các văn bản, kế hoạch của nhà trường, báo cáo hiệu trưởng khi phát hiện hành vi vi phạm pháp luật trong hoạt động của nhà trường.</w:t>
      </w:r>
    </w:p>
    <w:p w:rsidR="00733A93" w:rsidRDefault="00733A93" w:rsidP="00733A93">
      <w:pPr>
        <w:spacing w:before="120" w:after="120"/>
        <w:jc w:val="both"/>
      </w:pPr>
      <w:r>
        <w:rPr>
          <w:sz w:val="26"/>
        </w:rPr>
        <w:tab/>
        <w:t>Nhà trường xây dựng kế hoạch và nội quy tiếp công dân. Có theo dõi việc tiếp công dân hàng ngày.Trong  năm qua, không xảy ra khiếu nại, tố cáo, phản ánh trong nhà trường</w:t>
      </w:r>
    </w:p>
    <w:p w:rsidR="00733A93" w:rsidRDefault="00733A93" w:rsidP="00733A93">
      <w:pPr>
        <w:spacing w:before="120" w:after="120"/>
        <w:jc w:val="both"/>
      </w:pPr>
      <w:r>
        <w:rPr>
          <w:sz w:val="26"/>
        </w:rPr>
        <w:tab/>
        <w:t>Trong năm học, nhà trường thực hiện xây dựng kế hoạch thực hiện dân chủ trong trường học, toàn thể cán bộ, giáo viên và nhân viên thực hiện tốt quy chế dân chủ. Nhà trường phối hợp với Công đoàn cơ sở, Ban thanh tra nhân dân tổ chức đánh giá việc thực hiện quy chế dân chủ của nhà trường, báo cáo kết quả thực hiện quy chế dân chủ lên cấp trên.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Các biện pháp và cơ chế giám sát việc thực hiện quy chế dân chủ cơ sở đảm bảo công khai, minh bạch, hiệu quả cụ thể là:</w:t>
      </w:r>
    </w:p>
    <w:p w:rsidR="00733A93" w:rsidRDefault="00733A93" w:rsidP="00733A93">
      <w:pPr>
        <w:spacing w:before="120" w:after="120"/>
        <w:jc w:val="both"/>
      </w:pPr>
      <w:r>
        <w:rPr>
          <w:sz w:val="26"/>
        </w:rPr>
        <w:tab/>
        <w:t> Nhà trường thông báo và niêm yết công khai để cán bộ, công chức, viên chức trong nhà trường biết những nội dung sau: chủ trương, chính sách của Đảng và pháp luật của Nhà nước liên quan đến công việc của nhà trường; kế hoạch công tác  năm, hàng tháng của nhà trường; kinh phí hoạt động ,bao gồm các nguồn kinh phí do ngân sách nhà nước cấp và các nguồn tài chính khác; các văn bản về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xét nâng bậc lương, nâng ngạch; đánh giá, xếp loại viên chức; khen thưởng, kỷ luật, thôi việc, nghỉ hưu đối với cán bộ, giáo viên, nhân viên; các đề án và các văn bản quy phạm pháp luật; công khai bản kê khai tài sản, thu nhập của hiệu trưởng, phó hiệu trưởng; công khai chất lượng giáo dục.</w:t>
      </w:r>
    </w:p>
    <w:p w:rsidR="00733A93" w:rsidRDefault="00733A93" w:rsidP="00733A93">
      <w:pPr>
        <w:spacing w:before="120" w:after="120"/>
        <w:jc w:val="both"/>
      </w:pPr>
      <w:r>
        <w:rPr>
          <w:sz w:val="26"/>
        </w:rPr>
        <w:tab/>
        <w:t> Nhà trường tạo điều kiện cho cán bộ, công chức, viên chức giám sát, kiểm tra các nội dung cụ thể như sau: thực hiện chủ trương, chính sách của Đảng và pháp luật của Nhà nước, kế hoạch công tác hàng năm của nhà trường; sử dụng kinh phí hoạt động, chấp hành chính sách, chế độ quản lý và sử dụng tài sản của nhà trường; thực hiện các nội quy, quy chế của nhà trường; thực hiện các chế độ, chính sách của Nhà nước về quyền và lợi ích của cán bộ, giáo viên, nhân viên trường; kiểm tra, giám sát việc giải quyết khiếu nại, tố cáo, phản ánh trong nội bộ trường học. Để việc giám sát, kiểm tra được thuận lợi, nhà trường thực hiện cơ chế kiểm tra giám sát thông qua hoạt động của Ban Thanh tra nhân dân, thông qua hội nghị nhà giáo, cán bộ quản lý, người lao động. Nhà trường phối hợp với tổ chức công đoàn cơ sở thực hiện tốt chức năng kiểm tra, giám sát, tạo điều kiện cho cán bộ, giáo viên, nhân viên được giám sát và đóng góp ý kiến một cách dân chủ. Tuy nhiên, các ý kiến đóng góp có nội dung đưa ra biện pháp giải quyết vấn đề còn ít, đôi khi còn chung chung chưa đi vào trọng tâm. Ban thanh tra nhân dân xây dựng kế hoạch hoạt động năm, thường xuyên thực hiện tốt chức năng theo dõi, giám sát các hoạt động của nhà trường. TRong năm học, Ban thanh tra nhân dân tổ chức tổng kết hoạt động năm học qua và đề ra các nhiệm vụ trong năm học mới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Trong năm học qua, việc thực hiện quy chế dân chủ trong trường học luôn được nhà trường xem trọng. Mọi kế hoạch hoạt động trong nhà trường đều được đưa ra Hội đồng sư phạm thảo luận, tìm giải pháp thực hiện.</w:t>
      </w:r>
    </w:p>
    <w:p w:rsidR="00733A93" w:rsidRDefault="00733A93" w:rsidP="00733A93">
      <w:pPr>
        <w:spacing w:before="120" w:after="120"/>
        <w:jc w:val="both"/>
      </w:pPr>
      <w:r>
        <w:rPr>
          <w:sz w:val="26"/>
        </w:rPr>
        <w:lastRenderedPageBreak/>
        <w:tab/>
        <w:t>Các biện pháp và cơ chế giám sát việc thực hiện quy chế dân chủ cơ sở đảm bảo công khai, minh bạch, hiệu quả; không có khiếu nại, tố cáo.</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Các ý kiến đóng góp có nội dung đưa ra biện pháp giải quyết vấn đề còn ít, đôi khi còn chung chung chưa đi vào trọng tâm.</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Tiếp tục phát huy những ưu điểm trong việc thực hiện quy chế dân chủ trong nhà trường. Cán bộ quản lý, chủ tịch công đoàn tạo điều kiện và môi trường thuận lợi cho từng cá nhân phát huy dân chủ, biết lắng nghe và tôn trọng ý kiến của mọi người, khuyến khích các ý kiến đóng góp có tính giải pháp. Hiệu trưởng chú trọng đến công tác tuyên truyền, giáo dục pháp luật cho đội ngũ; minh bạch tài chính, thực hiện tốt công khai.</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Pr="00857BF5" w:rsidRDefault="00733A93" w:rsidP="00733A93">
      <w:pPr>
        <w:pStyle w:val="content"/>
        <w:tabs>
          <w:tab w:val="clear" w:pos="980"/>
        </w:tabs>
        <w:ind w:firstLine="709"/>
        <w:jc w:val="left"/>
        <w:rPr>
          <w:b/>
          <w:sz w:val="26"/>
          <w:szCs w:val="26"/>
          <w:lang w:val="vi-VN"/>
        </w:rPr>
      </w:pPr>
      <w:bookmarkStart w:id="20" w:name="criterion110"/>
      <w:r w:rsidRPr="00857BF5">
        <w:rPr>
          <w:b/>
          <w:sz w:val="26"/>
          <w:szCs w:val="26"/>
        </w:rPr>
        <w:t xml:space="preserve">Tiêu chí </w:t>
      </w:r>
      <w:r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0"/>
    </w:p>
    <w:p w:rsidR="00733A93" w:rsidRPr="00857BF5" w:rsidRDefault="00733A93" w:rsidP="00733A93">
      <w:pPr>
        <w:pStyle w:val="content"/>
        <w:tabs>
          <w:tab w:val="clear" w:pos="980"/>
        </w:tabs>
        <w:ind w:firstLine="709"/>
        <w:rPr>
          <w:bCs/>
          <w:sz w:val="26"/>
          <w:szCs w:val="26"/>
        </w:rPr>
      </w:pPr>
      <w:r w:rsidRPr="00857BF5">
        <w:rPr>
          <w:bCs/>
          <w:sz w:val="26"/>
          <w:szCs w:val="26"/>
        </w:rPr>
        <w:t>Mức 1:</w:t>
      </w:r>
    </w:p>
    <w:p w:rsidR="00733A93" w:rsidRPr="00857BF5" w:rsidRDefault="00733A93" w:rsidP="00733A93">
      <w:pPr>
        <w:pStyle w:val="content"/>
        <w:tabs>
          <w:tab w:val="clear" w:pos="980"/>
        </w:tabs>
        <w:ind w:firstLine="709"/>
        <w:rPr>
          <w:b/>
          <w:sz w:val="26"/>
          <w:szCs w:val="26"/>
        </w:rPr>
      </w:pPr>
      <w:r w:rsidRPr="00857BF5">
        <w:rPr>
          <w:bCs/>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 xml:space="preserve">Trường có xây dựng kế hoạch và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cụ thể: Kế hoạch đảm bảo an ninh trật tự trường học ; Kế hoạch vệ sinh an toàn thực phẩm; Kế hoạch an toàn phòng, chống tai nạn, thương tích ; Kế hoạch  phòng cháy chữa cháy và cứu nạn cứu hộ, Kế hoạch an toàn phòng chống thảm họa, thiên tai  Kế hoạch phòng chống dịch bệnh [; Kế hoạch phòng </w:t>
      </w:r>
      <w:r>
        <w:rPr>
          <w:sz w:val="26"/>
        </w:rPr>
        <w:lastRenderedPageBreak/>
        <w:t>chống các tệ nạn xã hội ; Kế hoạch phòng chống bạo lực trong nhà trường ; Kế hoạch phòng chống đuối nước . Trường có tổ chức bếp ăn bán trú cho học sinh luôn bảo đảm  đủ điều kiện vệ sinh an toàn thực phẩm.</w:t>
      </w:r>
    </w:p>
    <w:p w:rsidR="00733A93" w:rsidRDefault="00733A93" w:rsidP="00733A93">
      <w:pPr>
        <w:spacing w:before="120" w:after="120"/>
        <w:jc w:val="both"/>
      </w:pPr>
      <w:r>
        <w:rPr>
          <w:sz w:val="26"/>
        </w:rPr>
        <w:tab/>
        <w:t>Hộp thư góp ý được đặt ở vị trí thuận tiện, gần cổng trường. Trên biển trường có số điện thoại của cơ quan, hiệu trưởng cung cấp số điện thoại di động để tiếp nhận, xử lý các thông tin phản ánh của công dân. Kế hoạch phối hợp đảm bảo an ninh trật tự  giữa nhà trường và công an Phường 5 được kí kết nhằm thực hiện tốt công tác phối hợp đảm bảo an ninh, trật tự trường học . Cán bộ quản lý, giáo viên, nhân viên và học sinh trong nhà trường luôn được bảo vệ an toàn tuyệt đối.</w:t>
      </w:r>
    </w:p>
    <w:p w:rsidR="00733A93" w:rsidRDefault="00733A93" w:rsidP="00733A93">
      <w:pPr>
        <w:spacing w:before="120" w:after="120"/>
        <w:jc w:val="both"/>
      </w:pPr>
      <w:r>
        <w:rPr>
          <w:sz w:val="26"/>
        </w:rPr>
        <w:tab/>
        <w:t>Hiện tượng kì thị, hành vi bạo lực, vi phạm pháp về bình đẳng giới tuyệt đối không xảy ra. Nhà trường có xây dựng kế hoạch và tổ chức thực hiện công tác vì sự tiến bộ của phụ nữ và các mục tiêu bình đẳng giới; cử cán bộ tham gia tích cực các lớp bồi dưỡng kiến thức, kỹ năng, nghiệp vụ công tác nữ công; triển khai và thực hiện tốt các Nghị định hướng dẫn thi hành Luật bình đẳng giới.</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cụ thể như sau:</w:t>
      </w:r>
    </w:p>
    <w:p w:rsidR="00733A93" w:rsidRDefault="00733A93" w:rsidP="00733A93">
      <w:pPr>
        <w:spacing w:before="120" w:after="120"/>
        <w:jc w:val="both"/>
      </w:pPr>
      <w:r>
        <w:rPr>
          <w:sz w:val="26"/>
        </w:rPr>
        <w:tab/>
        <w:t>            *Công tác đảm bảo an ninh trật tự :</w:t>
      </w:r>
    </w:p>
    <w:p w:rsidR="00733A93" w:rsidRDefault="00733A93" w:rsidP="00733A93">
      <w:pPr>
        <w:spacing w:before="120" w:after="120"/>
        <w:jc w:val="both"/>
      </w:pPr>
      <w:r>
        <w:rPr>
          <w:sz w:val="26"/>
        </w:rPr>
        <w:tab/>
        <w:t>             Thực hiện tốt việc tuyên truyền cán bộ, giáo viên, nhân viên và học sinh thực hiện các nội quy, quy chế và xây dựng nhà trường đạt tiêu chuẩn “An toàn về an ninh, trật tự” gắn với các phong trào thi đua trong nhà trường; phối hợp giữa nhà trường với chính quyền địa phương và gia đình học sinh trong công tác bảo đảm an ninh, trật tự trường học và quản lý, giáo dục học sinh; xây dựng mô hình “Trường học xanh, sạch, an toàn”; không để xảy ra bạo lực học đường, không vi phạm đạo đức nhà giáo, không tệ nạn xã hội, không xảy ra mất trộm tài sản.</w:t>
      </w:r>
    </w:p>
    <w:p w:rsidR="00733A93" w:rsidRDefault="00733A93" w:rsidP="00733A93">
      <w:pPr>
        <w:spacing w:before="120" w:after="120"/>
        <w:jc w:val="both"/>
      </w:pPr>
      <w:r>
        <w:rPr>
          <w:sz w:val="26"/>
        </w:rPr>
        <w:tab/>
        <w:t>            *Công tác đảm bảo an toàn vệ sinh an toàn thực phẩm:</w:t>
      </w:r>
    </w:p>
    <w:p w:rsidR="00733A93" w:rsidRDefault="00733A93" w:rsidP="00733A93">
      <w:pPr>
        <w:spacing w:before="120" w:after="120"/>
        <w:jc w:val="both"/>
      </w:pPr>
      <w:r>
        <w:rPr>
          <w:sz w:val="26"/>
        </w:rPr>
        <w:tab/>
        <w:t>            Nhà trường phối hợp với các ngành, đoàn thể triển khai Luật an toàn thực phẩm, trong đó chú ý đến các hoạt động nâng cao nhận thức bảo đảm chât lượng an toàn thực phẩm, phòng chống ngộ độc thực phẩm và bệnh truyền qua thực phẩm, thường xuyên kiểm tra bếp ăn bán trú, căn tin quan tâm đến chất lượng thực phẩm an toàn. Đối với căn tin,  nhà trường chú trọng kiểm tra các mặt hàng được phép buôn bán ghi trong Hợp đồng, xuất xứ, thời hạn sử dụng  nhằm đảm bảo an toàn thực phẩm và tai nạn thương tích cho học sinh.  </w:t>
      </w:r>
    </w:p>
    <w:p w:rsidR="00733A93" w:rsidRDefault="00733A93" w:rsidP="00733A93">
      <w:pPr>
        <w:spacing w:before="120" w:after="120"/>
        <w:jc w:val="both"/>
      </w:pPr>
      <w:r>
        <w:rPr>
          <w:sz w:val="26"/>
        </w:rPr>
        <w:tab/>
        <w:t>            *Thực hiện an toàn phòng, chống tai nạn thương tích cho học sinh:</w:t>
      </w:r>
    </w:p>
    <w:p w:rsidR="00733A93" w:rsidRDefault="00733A93" w:rsidP="00733A93">
      <w:pPr>
        <w:spacing w:before="120" w:after="120"/>
        <w:jc w:val="both"/>
      </w:pPr>
      <w:r>
        <w:rPr>
          <w:sz w:val="26"/>
        </w:rPr>
        <w:tab/>
        <w:t xml:space="preserve">            Tuyên truyền cán bộ, giáo viên, nhân viên và học sinh nâng cao nhận thức về xây dựng trường học an toàn, phòng chống tai nạn thương tích bằng những hình thức như: băng rôn, tuyên truyền qua tiết sinh hoạt dưới cờ, hoạt động ngoại khóa,… Giáo viên lên lớp cải tạo môi trường học tập và sinh hoạt an toàn, phòng chống tai nạn, thương tích trong lớp học.Tuyên truyền thực hiện tốt luật giao thông đối với cán bộ, giáo viên, nhân viên và học sinh, nâng cao ý thức chấp hành pháp luật về an toàn giao thông; đảm bảo an toàn giao thông ở trước cổng trường: quản lý chặt chẽ học sinh trong giờ học, giờ ra chơi, </w:t>
      </w:r>
      <w:r>
        <w:rPr>
          <w:sz w:val="26"/>
        </w:rPr>
        <w:lastRenderedPageBreak/>
        <w:t>tuyệt đối không ra khỏi trường. Các hệ thống điện, nước trong trường học đảm bảo an toàn, thận trọng, không cho học sinh sử dụng những phương tiện về điện khi không có giáo viên, tránh trường hợp bị điện giật, có thể gây ra cháy nổ. Giáo dục học sinh nên ăn chín, uống sôi, chọn những thức ăn hợp vệ sinh, để tránh ngộ độc cho bản thân ảnh hưởng đến sức khoẻ và việc học tập. Nghiêm cấm học sinh mang các vật nhọn, súng cao su, chất nổ độc hại và các hung khí đến trường.</w:t>
      </w:r>
    </w:p>
    <w:p w:rsidR="00733A93" w:rsidRDefault="00733A93" w:rsidP="00733A93">
      <w:pPr>
        <w:spacing w:before="120" w:after="120"/>
        <w:jc w:val="both"/>
      </w:pPr>
      <w:r>
        <w:rPr>
          <w:sz w:val="26"/>
        </w:rPr>
        <w:tab/>
        <w:t>            *Công tác phòng cháy chữa cháy và cứu nạn cứu hộ:</w:t>
      </w:r>
    </w:p>
    <w:p w:rsidR="00733A93" w:rsidRDefault="00733A93" w:rsidP="00733A93">
      <w:pPr>
        <w:spacing w:before="120" w:after="120"/>
        <w:jc w:val="both"/>
      </w:pPr>
      <w:r>
        <w:rPr>
          <w:sz w:val="26"/>
        </w:rPr>
        <w:tab/>
        <w:t>            Nhà trường có bảng nội quy, tiêu lệnh phòng chống cháy nổ, trang thiết bị chữa cháy, bình phòng chống cháy đặt nơi an toàn, thuận tiện cho việc sử dụng. Hệ thống điện trong lớp học, các phòng chức năng, phòng học đảm bảo quy định an toàn về điện; thực hiện tắt hết các nguồn điện trước khi ra khỏi phòng để tiết kiệm điện và đề phòng chập cháy. Trường thường xuyên truyên truyền trong đội ngũ nâng cao ý thức cảnh giác, phòng chống cháy nổ trong trường học. Hàng ngày, sắp xếp phòng làm việc, phòng học gọn gàng, ngăn nắp; không cho học sinh nghịch với diêm, quẹt ga, … tuyệt đối không để xảy ra cháy, nổ, tai nạn lao động. Cán bộ, giáo viên, nhân viên tuy có  ý thức phòng, chống cháy nổ rất tốt và đã được tập huấn.</w:t>
      </w:r>
    </w:p>
    <w:p w:rsidR="00733A93" w:rsidRDefault="00733A93" w:rsidP="00733A93">
      <w:pPr>
        <w:spacing w:before="120" w:after="120"/>
        <w:jc w:val="both"/>
      </w:pPr>
      <w:r>
        <w:rPr>
          <w:sz w:val="26"/>
        </w:rPr>
        <w:tab/>
        <w:t>            *Công tác phòng chống thiên tai:</w:t>
      </w:r>
    </w:p>
    <w:p w:rsidR="00733A93" w:rsidRDefault="00733A93" w:rsidP="00733A93">
      <w:pPr>
        <w:spacing w:before="120" w:after="120"/>
        <w:jc w:val="both"/>
      </w:pPr>
      <w:r>
        <w:rPr>
          <w:sz w:val="26"/>
        </w:rPr>
        <w:tab/>
        <w:t>            Lồng ghép nội dung phòng, chống thiên tai vào giảng dạy cho hoc sinh, đặc biệt là rủi ro thiên tai có thể xảy ra trong bão, lũ lụt như: chết người, bị thương. Triển khai kế hoạch phòng chống thiên tai cho toàn thể cán bộ, giáo viên, nhân viên và học sinh trong nhà trường. Củng cố, kiện toàn Ban chỉ huy phòng chống thiên tai và tìm kiếm cứu nạn của trường, có phân công nhiệm vụ cụ thể. Ban Chỉ huy phòng chống thiên tai của trường chuẩn bị phương tiện, thiết bị phục vụ cho phòng chống thiên tai và tìm kiếm cứu nạn đảm bảo an toàn tài sản con người của trường trong thời gian xảy ra mưa bão, phân công người trực trường 24/24 và thường xuyên đi kiểm tra cơ sở vật chất, theo dõi diễn biến của mưa bão, áp thấp nhiệt đới. Tham gia sơ tán dân khi có sự chỉ đạo của cấp trên.</w:t>
      </w:r>
    </w:p>
    <w:p w:rsidR="00733A93" w:rsidRDefault="00733A93" w:rsidP="00733A93">
      <w:pPr>
        <w:spacing w:before="120" w:after="120"/>
        <w:jc w:val="both"/>
      </w:pPr>
      <w:r>
        <w:rPr>
          <w:sz w:val="26"/>
        </w:rPr>
        <w:tab/>
        <w:t>            *Công tác phòng chống dịch bệnh trong trường học:</w:t>
      </w:r>
    </w:p>
    <w:p w:rsidR="00733A93" w:rsidRDefault="00733A93" w:rsidP="00733A93">
      <w:pPr>
        <w:spacing w:before="120" w:after="120"/>
        <w:jc w:val="both"/>
      </w:pPr>
      <w:r>
        <w:rPr>
          <w:sz w:val="26"/>
        </w:rPr>
        <w:tab/>
        <w:t>            Tuyên truyền trong đội ngũ cán bộ giáo viên, nhân viên, học sinh và cha mẹ học sinh về chiến dịch vệ sinh môi trường, diệt lăng quăng phòng chống bệnh sốt xuất huyết, zika, tay chân miệng, quai bị, thủy đậu, Covid-19,… trong nhà trường. Thường xuyên theo dõi tình hình học sinh, nếu có dấu hiệu bệnh, phải báo ngay với Y tế nhà trường để báo cáo kịp thời về Ban chỉ đạo Phòng chống dịch bệnh trong trường học, báo cáo Trạm Y tế phường để có kế hoạch cách ly và khử trùng tổng vệ sinh xóa ổ dịch. Tham mưu Ủy ban Nhân dân Phường 5 thành lập Ban chăm sóc sức khỏe học sinh, phân công trách nhiệm cho từng thành viên, phối hợp với Trạm y tế Phường 5 tổ chức tuyên truyền, khám sức khỏe định kỳ cho học sinh.</w:t>
      </w:r>
    </w:p>
    <w:p w:rsidR="00733A93" w:rsidRDefault="00733A93" w:rsidP="00733A93">
      <w:pPr>
        <w:spacing w:before="120" w:after="120"/>
        <w:jc w:val="both"/>
      </w:pPr>
      <w:r>
        <w:rPr>
          <w:sz w:val="26"/>
        </w:rPr>
        <w:tab/>
        <w:t>            *Công tác phòng, chống các tệ nạn xã hội:</w:t>
      </w:r>
    </w:p>
    <w:p w:rsidR="00733A93" w:rsidRDefault="00733A93" w:rsidP="00733A93">
      <w:pPr>
        <w:spacing w:before="120" w:after="120"/>
        <w:jc w:val="both"/>
      </w:pPr>
      <w:r>
        <w:rPr>
          <w:sz w:val="26"/>
        </w:rPr>
        <w:tab/>
        <w:t>            Tuyên truyền cán bộ, giáo viên, nhân viên và học sinh trong toàn trường tham gia các hoạt động phòng chống các tệ nạn xã hội và ma túy.</w:t>
      </w:r>
    </w:p>
    <w:p w:rsidR="00733A93" w:rsidRDefault="00733A93" w:rsidP="00733A93">
      <w:pPr>
        <w:spacing w:before="120" w:after="120"/>
        <w:jc w:val="both"/>
      </w:pPr>
      <w:r>
        <w:rPr>
          <w:sz w:val="26"/>
        </w:rPr>
        <w:tab/>
        <w:t>            *Công tác phòng, chống bạo lực trong nhà trường:</w:t>
      </w:r>
    </w:p>
    <w:p w:rsidR="00733A93" w:rsidRDefault="00733A93" w:rsidP="00733A93">
      <w:pPr>
        <w:spacing w:before="120" w:after="120"/>
        <w:jc w:val="both"/>
      </w:pPr>
      <w:r>
        <w:rPr>
          <w:sz w:val="26"/>
        </w:rPr>
        <w:tab/>
        <w:t xml:space="preserve">            Phối hợp với Công an Phường 5, Ban đại diện cha mẹ học sinh tổ chức tuyên truyền đến mọi cán bộ, giáo viên, học sinh về các nội dung liên quan đến bạo lực học đường; lồng ghép trong các nội dung tuyên truyền phổ biến pháp luật. Phát huy vai trò của Đội Thiếu niên Tiền phong Hồ Chí Minh và các tổ chức, đoàn thể khác. Tăng </w:t>
      </w:r>
      <w:r>
        <w:rPr>
          <w:sz w:val="26"/>
        </w:rPr>
        <w:lastRenderedPageBreak/>
        <w:t>cường công tác kiểm tra của hiệu trưởng, tổng phụ trách Đội, giáo viên chủ nhiệm, Đội cờ đỏ; phối hợp với cha mẹ học sinh quản lý chặt chẽ mọi hoạt động của học sinh.</w:t>
      </w:r>
    </w:p>
    <w:p w:rsidR="00733A93" w:rsidRDefault="00733A93" w:rsidP="00733A93">
      <w:pPr>
        <w:spacing w:before="120" w:after="120"/>
        <w:jc w:val="both"/>
      </w:pPr>
      <w:r>
        <w:rPr>
          <w:sz w:val="26"/>
        </w:rPr>
        <w:tab/>
        <w:t>            *Công tác phòng, chống đuối nước:</w:t>
      </w:r>
    </w:p>
    <w:p w:rsidR="00733A93" w:rsidRDefault="00733A93" w:rsidP="00733A93">
      <w:pPr>
        <w:spacing w:before="120" w:after="120"/>
        <w:jc w:val="both"/>
      </w:pPr>
      <w:r>
        <w:rPr>
          <w:sz w:val="26"/>
        </w:rPr>
        <w:tab/>
        <w:t>            Giáo dục học sinh không nên chơi ở những khu vực quanh ao, hồ, kênh, sông… Hố ga, dụng cụ chứa nước có nắp đậy chắc chắn. Vận động cha mẹ học sinh cho con mình tham gia các lớp dạy bơi, các lớp dạy kỹ năng an toàn trong môi trường nước. Giáo viên dạy thể dục, tổng phụ trách Đội tham gia các lớp dạy bơi theo chương trình bơi an toàn, tham gia đầy đủ các lớp tập huấn nâng cao kiến thức về phòng, chống đuối nước trẻ em, kỹ năng an toàn trong môi trường nước, kỹ năng sơ cứu, cấp cứu trong các trường hợp khi bị đuối nước. Lồng ghép tuyên truyền các kiến thức, kỹ năng phòng chống đuối nước cho trẻ em vào môn giáo dục thể chất, các buổi chào cờ, sinh hoạt lớp, các hoạt động ngoại khóa của nhà trường. </w:t>
      </w:r>
    </w:p>
    <w:p w:rsidR="00733A93" w:rsidRDefault="00733A93" w:rsidP="00733A93">
      <w:pPr>
        <w:spacing w:before="120" w:after="120"/>
        <w:jc w:val="both"/>
      </w:pPr>
      <w:r>
        <w:rPr>
          <w:sz w:val="26"/>
        </w:rPr>
        <w:tab/>
        <w:t>Nhà trường thường xuyên tổ chức kiểm tra, thu thập, đánh giá xử lý các thông tin, biểu hiện liên quan đến bạo lực học đường, tuyên truyền trong giáo viên không vi phạm đạo đức nhà giáo, không xúc phạm danh dự và thân thể học sinh trong khi thực hiện nhiệm vụ. Giáo viên chủ nhiệm theo dõi tình hình học sinh của lớp, phát hiện và giải quyết kịp thời các mâu thuẩn trong học sinh, tránh tình trạng để học sinh đánh nhau. Giáo viên Tổng phụ trách Đội hướng dẫn Đội cờ đỏ theo dõi thi đua các lớp có tổng kết hàng tuần, nhắc nhở và tuyên truyền giáo dục đạo đức học sinh trong đối xử tốt với bạn bè, ứng xử văn hóa trong trường học.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             Trong năm học, nhà trường xây dựng đầy đủ và triển khai thực hiện tốt các kế hoạch để đảm bảo an ninh, trật tự, an toàn trường học.</w:t>
      </w:r>
    </w:p>
    <w:p w:rsidR="00733A93" w:rsidRDefault="00733A93" w:rsidP="00733A93">
      <w:pPr>
        <w:spacing w:before="120" w:after="120"/>
        <w:jc w:val="both"/>
      </w:pPr>
      <w:r>
        <w:rPr>
          <w:sz w:val="26"/>
        </w:rPr>
        <w:tab/>
        <w:t>            Trong năm qua, công tác phòng cháy, chữa cháy, an ninh trật tự trường học đảm bảo tốt. Trường trang bị các dụng cụ chữa cháy, các khẩu hiệu, tiêu lệnh về phòng cháy, chữa cháy đầy đủ. Hiệu trưởng thường xuyên tuyên truyền trong đội ngũ ý thức cảnh giác với việc phòng chống cháy nổ trong trường học.</w:t>
      </w:r>
    </w:p>
    <w:p w:rsidR="00733A93" w:rsidRDefault="00733A93" w:rsidP="00733A93">
      <w:pPr>
        <w:spacing w:before="120" w:after="120"/>
        <w:jc w:val="both"/>
      </w:pPr>
      <w:r>
        <w:rPr>
          <w:sz w:val="26"/>
        </w:rPr>
        <w:tab/>
        <w:t>            Môi trường xung quanh trường học ổn định. Công tác vệ sinh môi trường được tổ chức thực hiện thường xuyên tạo cảnh quan xanh, sạch, đẹp. Cán bộ, giáo viên, nhân viên thực hiện tốt quy tắc ứng xử văn hóa trong nhà trường, xây dựng đoàn kết nội bộ, hỗ trợ, giúp đỡ lẫn nhau trong việc thực hiện nhiệm vụ, giúp đỡ nhau trong cuộc sống, nhà trường không có hiện tượng vi phạm về giới và bạo lực trong trường học.</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Một số học sinh khi đến trường được phụ huynh đưa đón bằng xe gắn máy chưa đội mũ bảo hiểm. số học sinh biết bơi còn ít.</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 xml:space="preserve">Tiếp tục phát huy công tác bảo vệ an ninh trật tự, an toàn trường học, bên cạnh đó trường sớm khắc phục việc học sinh không đội mũ bảo hiểm khi được đưa đón bằng xe gắn máy bằng cách tích cực tuyên truyền, đưa vào quy ước thi đua các lớp. Từ năm học 2024- 2025, mỗi năm học tham mưu Ban đại diện cha mẹ học sinh mời công an nói chuyện về an toàn giao thông một lần. Hiệu trưởng, giáo viên Tổng phụ trách, giáo viên chủ nhiệm thường xuyên tuyên truyền về an toàn giao thông, nhắc nhở học sinh đội mũ bảo hiểm khi được cha mẹ đưa đón bằng xe gắn máy, phấn đấu vào năm học 2024-2025 </w:t>
      </w:r>
      <w:r>
        <w:rPr>
          <w:sz w:val="26"/>
        </w:rPr>
        <w:lastRenderedPageBreak/>
        <w:t>tất cả học sinh trong diện này phải thực hiện tốt đội mũ bảo hiểm. Hiệu trưởng, GVCN tích cực vận động PHHS cho con em học bơi.</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Default="00733A93" w:rsidP="00733A93">
      <w:pPr>
        <w:spacing w:before="120" w:after="120"/>
        <w:ind w:firstLine="720"/>
        <w:jc w:val="both"/>
        <w:rPr>
          <w:sz w:val="26"/>
          <w:szCs w:val="26"/>
          <w:lang w:val="vi-VN"/>
        </w:rPr>
      </w:pPr>
      <w:bookmarkStart w:id="21"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1"/>
    </w:p>
    <w:p w:rsidR="00733A93" w:rsidRDefault="00733A93" w:rsidP="00733A93">
      <w:pPr>
        <w:pStyle w:val="Style1"/>
        <w:numPr>
          <w:ilvl w:val="0"/>
          <w:numId w:val="8"/>
        </w:numPr>
        <w:jc w:val="left"/>
        <w:rPr>
          <w:sz w:val="26"/>
          <w:szCs w:val="26"/>
          <w:lang w:val="vi-VN"/>
        </w:rPr>
      </w:pPr>
      <w:bookmarkStart w:id="22" w:name="standard2"/>
      <w:r w:rsidRPr="00C06183">
        <w:rPr>
          <w:sz w:val="26"/>
          <w:szCs w:val="26"/>
          <w:lang w:val="vi-VN"/>
        </w:rPr>
        <w:t>Số</w:t>
      </w:r>
      <w:r>
        <w:rPr>
          <w:sz w:val="26"/>
          <w:szCs w:val="26"/>
          <w:lang w:val="vi-VN"/>
        </w:rPr>
        <w:t xml:space="preserve"> lượng và tỉ lệ phần trăm (%) các tiêu chí đạt và không đạt Mức 1, Mức 2 và Mức 3:</w:t>
      </w:r>
    </w:p>
    <w:p w:rsidR="00733A93" w:rsidRDefault="00733A93" w:rsidP="00733A93">
      <w:pPr>
        <w:pStyle w:val="Style1"/>
        <w:numPr>
          <w:ilvl w:val="1"/>
          <w:numId w:val="8"/>
        </w:numPr>
        <w:jc w:val="left"/>
        <w:rPr>
          <w:sz w:val="26"/>
          <w:szCs w:val="26"/>
          <w:lang w:val="vi-VN"/>
        </w:rPr>
      </w:pPr>
      <w:r>
        <w:rPr>
          <w:sz w:val="26"/>
          <w:szCs w:val="26"/>
          <w:lang w:val="vi-VN"/>
        </w:rPr>
        <w:t xml:space="preserve">Không đạt: 0/10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 xml:space="preserve">Đạt Mức 1: </w:t>
      </w:r>
      <w:r>
        <w:rPr>
          <w:sz w:val="26"/>
          <w:szCs w:val="26"/>
          <w:lang w:val="en-US"/>
        </w:rPr>
        <w:t>10</w:t>
      </w:r>
      <w:r>
        <w:rPr>
          <w:sz w:val="26"/>
          <w:szCs w:val="26"/>
          <w:lang w:val="vi-VN"/>
        </w:rPr>
        <w:t>/10</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10</w:t>
      </w:r>
      <w:r>
        <w:rPr>
          <w:sz w:val="26"/>
          <w:szCs w:val="26"/>
          <w:lang w:val="vi-VN"/>
        </w:rPr>
        <w:t>/10</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Pr="005E71D3" w:rsidRDefault="00733A93" w:rsidP="00733A9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6</w:t>
      </w:r>
      <w:r>
        <w:rPr>
          <w:sz w:val="26"/>
          <w:szCs w:val="26"/>
          <w:lang w:val="vi-VN"/>
        </w:rPr>
        <w:t>/10</w:t>
      </w:r>
      <w:r>
        <w:rPr>
          <w:sz w:val="26"/>
          <w:szCs w:val="26"/>
          <w:lang w:val="en-US"/>
        </w:rPr>
        <w:t xml:space="preserve"> tiêu chí chiếm 60 % (Trong đó, </w:t>
      </w:r>
      <w:r>
        <w:rPr>
          <w:sz w:val="26"/>
          <w:szCs w:val="26"/>
          <w:lang w:val="vi-VN"/>
        </w:rPr>
        <w:t>0/4</w:t>
      </w:r>
      <w:r>
        <w:rPr>
          <w:sz w:val="26"/>
          <w:szCs w:val="26"/>
          <w:lang w:val="en-US"/>
        </w:rPr>
        <w:t xml:space="preserve"> </w:t>
      </w:r>
      <w:r w:rsidRPr="005B3F1D">
        <w:rPr>
          <w:sz w:val="26"/>
          <w:szCs w:val="26"/>
          <w:lang w:val="vi-VN"/>
        </w:rPr>
        <w:t>tiêu chí</w:t>
      </w:r>
      <w:r>
        <w:rPr>
          <w:sz w:val="26"/>
          <w:szCs w:val="26"/>
          <w:lang w:val="en-US"/>
        </w:rPr>
        <w:t xml:space="preserve"> có mức 3</w:t>
      </w:r>
      <w:r>
        <w:rPr>
          <w:sz w:val="26"/>
          <w:szCs w:val="26"/>
          <w:lang w:val="vi-VN"/>
        </w:rPr>
        <w:t xml:space="preserve"> chiếm 0</w:t>
      </w:r>
      <w:r>
        <w:rPr>
          <w:sz w:val="26"/>
          <w:szCs w:val="26"/>
          <w:lang w:val="en-US"/>
        </w:rPr>
        <w:t xml:space="preserve"> </w:t>
      </w:r>
      <w:r>
        <w:rPr>
          <w:sz w:val="26"/>
          <w:szCs w:val="26"/>
          <w:lang w:val="vi-VN"/>
        </w:rPr>
        <w:t>%</w:t>
      </w:r>
      <w:r>
        <w:rPr>
          <w:sz w:val="26"/>
          <w:szCs w:val="26"/>
          <w:lang w:val="en-US"/>
        </w:rPr>
        <w:t>)</w:t>
      </w:r>
    </w:p>
    <w:p w:rsidR="00733A93" w:rsidRPr="00857BF5" w:rsidRDefault="00733A93" w:rsidP="00733A93">
      <w:pPr>
        <w:pStyle w:val="titleContent"/>
        <w:rPr>
          <w:sz w:val="26"/>
          <w:szCs w:val="26"/>
        </w:rPr>
      </w:pPr>
      <w:r w:rsidRPr="00857BF5">
        <w:rPr>
          <w:sz w:val="26"/>
          <w:szCs w:val="26"/>
        </w:rPr>
        <w:t>Tiêu chuẩn 2: Cán bộ quản lý, giáo viên, nhân viên và học sinh</w:t>
      </w:r>
    </w:p>
    <w:p w:rsidR="00733A93" w:rsidRPr="00857BF5" w:rsidRDefault="00733A93" w:rsidP="00733A93">
      <w:pPr>
        <w:pStyle w:val="titleContent"/>
        <w:rPr>
          <w:sz w:val="26"/>
          <w:szCs w:val="26"/>
        </w:rPr>
      </w:pPr>
      <w:bookmarkStart w:id="23" w:name="introStandard2"/>
      <w:bookmarkEnd w:id="22"/>
      <w:r w:rsidRPr="00857BF5">
        <w:rPr>
          <w:sz w:val="26"/>
          <w:szCs w:val="26"/>
        </w:rPr>
        <w:t xml:space="preserve">Mở đầu: </w:t>
      </w:r>
    </w:p>
    <w:p w:rsidR="00733A93" w:rsidRPr="00857BF5" w:rsidRDefault="00733A93" w:rsidP="00733A93">
      <w:pPr>
        <w:pStyle w:val="titleContent"/>
        <w:rPr>
          <w:sz w:val="26"/>
          <w:szCs w:val="26"/>
        </w:rPr>
      </w:pPr>
      <w:bookmarkStart w:id="24" w:name="criterion21"/>
      <w:bookmarkEnd w:id="23"/>
      <w:r w:rsidRPr="00857BF5">
        <w:rPr>
          <w:sz w:val="26"/>
          <w:szCs w:val="26"/>
        </w:rPr>
        <w:t xml:space="preserve">Tiêu chí </w:t>
      </w:r>
      <w:r w:rsidRPr="00857BF5">
        <w:rPr>
          <w:sz w:val="26"/>
          <w:szCs w:val="26"/>
          <w:lang w:val="vi-VN"/>
        </w:rPr>
        <w:t>2.</w:t>
      </w:r>
      <w:r w:rsidRPr="00857BF5">
        <w:rPr>
          <w:sz w:val="26"/>
          <w:szCs w:val="26"/>
        </w:rPr>
        <w:t>1:</w:t>
      </w:r>
      <w:r w:rsidRPr="00857BF5">
        <w:rPr>
          <w:sz w:val="26"/>
          <w:szCs w:val="26"/>
          <w:lang w:val="vi-VN"/>
        </w:rPr>
        <w:t xml:space="preserve"> Đối với hiệu trưởng, phó hiệu trưởng</w:t>
      </w:r>
      <w:bookmarkEnd w:id="24"/>
      <w:r w:rsidRPr="00857BF5">
        <w:rPr>
          <w:sz w:val="26"/>
          <w:szCs w:val="26"/>
        </w:rPr>
        <w:t xml:space="preserve">          </w:t>
      </w:r>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Đạt tiêu chuẩn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Được đánh giá đạt chuẩn hiệu trưởng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Được bồi dưỡng, tập huấn về chuyên môn, nghiệp vụ quản lý giáo dục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Trong 05 năm liên tiếp tính đến thời điểm đánh giá, có ít nhất 02 năm được đánh giá đạt chuẩn hiệu trưởng ở mức khá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Trong 05 năm liên tiếp tính đến thời điểm đánh giá, đạt chuẩn hiệu trưởng ở mức khá trở lên, trong đó có ít nhất 01 năm đạt chuẩn hiệu trưởng ở mức tốt.</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Tiểu học Phú Nhơn là trường hạng 3, có hiệu trưởng, một phó hiệu trưởng được cấp có thẩm quyền bổ nhiệm theo quy định của Điều lệ trường tiểu học. Năm học 2023-2024, hiệu trưởng là ông Phạm Văn Lệ, sinh năm 1966, thời gian công tác trong ngành 38năm, có trình độ đại học, có chứng chỉ quản lý giáo dục và bằng Trung cấp lý luận chính trị, là đảng viên Đảng cộng sản Việt Nam, sức khỏe tốt, đạt tiêu chuẩn hiệu trưởng theo quy định. Năm học 2023-2024,phó hiệu trưởng là bà Võ Thị Năm có trình độ đại học, có 27 năm công tác trong ngành, đã qua công tác giảng dạy 25 năm, có 3 năm làm phó hiệu trưởng, đã có chứng chỉ quản lý giáo dục và bằng Trung cấp lý luận chính trị, là đảng viên Đảng cộng sản Việt Nam, có sức khỏe tốt, đạt tiêu chuẩn theo quy định.</w:t>
      </w:r>
    </w:p>
    <w:p w:rsidR="00733A93" w:rsidRDefault="00733A93" w:rsidP="00733A93">
      <w:pPr>
        <w:spacing w:before="120" w:after="120"/>
        <w:jc w:val="both"/>
      </w:pPr>
      <w:r>
        <w:rPr>
          <w:sz w:val="26"/>
        </w:rPr>
        <w:lastRenderedPageBreak/>
        <w:tab/>
        <w:t>Hiệu trưởng và phó hiệu trưởng được tổ chức đánh giá theo Chuẩn hiệu trưởng theo đúng hướng dẫn Thông tư 14/2018/TT-BGDĐT ngày 20 tháng 7 năm 2018 ban hành quy định chuẩn hiệu trưởng cơ sở giáo dục phổ thông. Kết quả tự đánh giá hiệu trưởng đạt khá . Kết quả tự  đánh giá phó hiệu trưởng đạt loại tốt.</w:t>
      </w:r>
    </w:p>
    <w:p w:rsidR="00733A93" w:rsidRDefault="00733A93" w:rsidP="00733A93">
      <w:pPr>
        <w:spacing w:before="120" w:after="120"/>
        <w:jc w:val="both"/>
      </w:pPr>
      <w:r>
        <w:rPr>
          <w:sz w:val="26"/>
        </w:rPr>
        <w:tab/>
        <w:t>Hiệu trưởng và phó hiệu trưởng được tham dự các lớp tập huấn về chuyên môn, nghiệp vụ quản lý trường học, có chứng chỉ bồi dưỡng nghiệp vụ quản lý của hiệu trưởng  và phó Hiệu trưởng : lớp nâng cao năng lực quản lý, lớp bồi dưỡng chứng chỉ giáo viên tiểu học hạng 2, lớp tập huấn thay sách lớp bốn, tập huấn các module bồi dưỡng thường xuyên.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Năm học 2023-2024, hiệu trưởng tự đánh giá chuẩn hiệu trưởng ở mức khá, phó hiệu trưởng tự đánh giá theo chuẩn phó hiệu trưởng ở mức tốt.</w:t>
      </w:r>
    </w:p>
    <w:p w:rsidR="00733A93" w:rsidRDefault="00733A93" w:rsidP="00733A93">
      <w:pPr>
        <w:spacing w:before="120" w:after="120"/>
        <w:jc w:val="both"/>
      </w:pPr>
      <w:r>
        <w:rPr>
          <w:sz w:val="26"/>
        </w:rPr>
        <w:tab/>
        <w:t>Hiệu trưởng và phó hiệu trưởng đều có trình độ Trung cấp lý luận chính trị. Hiệu trưởng và phó hiệu trưởng  đạt danh hiệu Lao động tiên tiến, được giáo viên và nhân viên trong trường tín nhiệm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Năm 2023-2024, tự đánh giá hiệu trưởng loại khá, phó hiệu trưởng  loại tốt. Tuy có nhiều cố gắng nhưng Hiệu trường và Phó Hiệu trưởng chưa thật sự tốt hết các phần mềm  của nhà trường.</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Hiệu trưởng và phó hiệu trưởng đều có sức khỏe tốt, trình độ chuyên môn và quản lý đạt tiêu chuẩn theo quy định, phẩm chất chính trị vững vàng, phẩm chất đạo đức tốt, lối sống gương mẫu, có tinh thần trách nhiệm cao, xây dựng mối đoàn kết nội bộ trong đội ngũ, được sự tín nhiệm của tập thể nhà trường, chính quyền địa phương và cha mẹ học sinh. Hiệu trưởng và phó Hiệu trưởng luôn hoàn thành tốt nhiệm vụ quản lý nhà trường. Hiệu trưởng và phó Hiệu trưởng đã được bồi dưỡng, tập huấn về chuyên môn, nghiệp vụ quản lý giáo dục theo quy định. Trong  năm qua, Hiệu trưởng tự đánh giá theo chuẩn hiệu trưởng loại khá;  phó hiệu trưởng tự đánh giá đạt loại tốt.</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Công tác chỉ đạo "chuyển đổi số" của Hiệu trưởng và phó hiệu trưởng còn hạn chế.</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Trong năm học 2024-2025 và những năm học tiếp theo hiệu trưởng và phó hiệu trưởng duy trì, phát huy những điểm mạnh về chuyên môn nghiệp vụ; thực hiện tốt việc nêu gương của người đứng đầu. Bên cạnh đó tích cực thưc hiện việc "chuyển đổi số".</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733A93" w:rsidRPr="00857BF5" w:rsidRDefault="00733A93" w:rsidP="00733A93">
      <w:pPr>
        <w:pStyle w:val="titleContent"/>
        <w:rPr>
          <w:sz w:val="26"/>
          <w:szCs w:val="26"/>
        </w:rPr>
      </w:pPr>
      <w:bookmarkStart w:id="25" w:name="criterion22"/>
      <w:r w:rsidRPr="00857BF5">
        <w:rPr>
          <w:sz w:val="26"/>
          <w:szCs w:val="26"/>
        </w:rPr>
        <w:t xml:space="preserve">Tiêu chí </w:t>
      </w:r>
      <w:r w:rsidRPr="00857BF5">
        <w:rPr>
          <w:sz w:val="26"/>
          <w:szCs w:val="26"/>
          <w:lang w:val="vi-VN"/>
        </w:rPr>
        <w:t>2.</w:t>
      </w:r>
      <w:r w:rsidRPr="00857BF5">
        <w:rPr>
          <w:sz w:val="26"/>
          <w:szCs w:val="26"/>
        </w:rPr>
        <w:t xml:space="preserve">2: </w:t>
      </w:r>
      <w:r w:rsidRPr="00857BF5">
        <w:rPr>
          <w:sz w:val="26"/>
          <w:szCs w:val="26"/>
          <w:lang w:val="vi-VN"/>
        </w:rPr>
        <w:t>Đối với giáo viên</w:t>
      </w:r>
      <w:bookmarkEnd w:id="25"/>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100% giáo viên đạt chuẩn trình độ đào tạo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lastRenderedPageBreak/>
        <w:tab/>
        <w:t>c) Có ít nhất 95% giáo viên đạt chuẩn nghề nghiệp giáo viên ở mức đạt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Trong 05 năm liên tiếp tính đến thời điểm đánh giá, không có giáo viên bị kỷ luật từ hình thức cảnh cáo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Tỷ lệ giáo viên đạt trên chuẩn trình độ đào tạo đạt ít nhất 65%, đối với các trường thuộc vùng khó khăn đạt ít nhất 50%;</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Nhà trường có đủ số lượng giáo viên, có giáo viên làm tổng phụ trách Đội theo quy định tại Thông tư số 16/2017/TT-BGDĐT ngày 12 tháng 7 năm 2017 của Bộ Giáo dục và đào tạo hướng dẫn danh mục khung vị trí việc làm và định mức số người làm việc trong các cơ sở giáo dục phổ thông công lập và các quy định khác. Tại thời điểm đánh giá, tổng số giáo viên của trường có 25 giáo viên; đạt tỷ lệ 1,47 giáo viên/một lớp. Trong đó, số giáo viên dạy lớp tiểu học là 19 giáo viên; số giáo viên dạy chuyên các môn gồm có 06 giáo viên: 02 giáo viên dạy Tiếng Anh, 01 giáo viên dạy Tin học, 01 giáo viên Âm nhạc, 01 giáo viên dạy Thể dục, 01 giáo viên dạy Mỹ thuật .</w:t>
      </w:r>
    </w:p>
    <w:p w:rsidR="00733A93" w:rsidRDefault="00733A93" w:rsidP="00733A93">
      <w:pPr>
        <w:spacing w:before="120" w:after="120"/>
        <w:jc w:val="both"/>
      </w:pPr>
      <w:r>
        <w:rPr>
          <w:sz w:val="26"/>
        </w:rPr>
        <w:tab/>
        <w:t>Đến thời điểm đánh giá, nhà trường có 100% giáo viên đạt chuẩn trình độ đào tạo theo quy định. Các giáo viên tiểu học được đào tạo đúng chuyên ngành Giáo dục Tiểu học từ Đại học sư phạm trở lên; Các giáo viên dạy chuyên bộ môn: như Thể dục, Âm nhạc, Mỹ thuật, Tiếng Anh, Tin học được phân công giảng dạy đúng chuyên ngành đào tạo. Các giáo viên dạy chuyên của trường đều có Bằng tốt nghiệp sư phạm chuyên ngành từ Cao đẳng trở lên.</w:t>
      </w:r>
    </w:p>
    <w:p w:rsidR="00733A93" w:rsidRDefault="00733A93" w:rsidP="00733A93">
      <w:pPr>
        <w:spacing w:before="120" w:after="120"/>
        <w:jc w:val="both"/>
      </w:pPr>
      <w:r>
        <w:rPr>
          <w:sz w:val="26"/>
        </w:rPr>
        <w:tab/>
        <w:t>Trong năm học nhhà trường xây dựng kế hoạch và đề nghị về trên cho giáo viên được bồi dưỡng chuyên môn nghiệp vụ. Hiện có một giáo viên Tiếng Anh đang theo học đại học. Tất cả giáo viên được cử đi học đều tích cực tham gia nên chất lượng giáo viên ngày một nâng cao. Kết quả tại thời điểm tự đánh giá, nhà trường có 24/25  giáo viên được  đánh giá đạt chuẩn nghề nghiệp giáo viên ở mức tốt, 1/25  giáo viên được đánh giá đạt chuẩn nghề nghiệp giáo viên ở mức khá.</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lastRenderedPageBreak/>
        <w:tab/>
        <w:t>Tính đến thời điểm tự đánh giá có 100% giáo viên đạt trên chuẩn trình độ đào tạo, tỷ lệ giáo viên trên chuẩn trình độ đào tạo được duy trì ổn định.. </w:t>
      </w:r>
    </w:p>
    <w:p w:rsidR="00733A93" w:rsidRDefault="00733A93" w:rsidP="00733A93">
      <w:pPr>
        <w:spacing w:before="120" w:after="120"/>
        <w:jc w:val="both"/>
      </w:pPr>
      <w:r>
        <w:rPr>
          <w:sz w:val="26"/>
        </w:rPr>
        <w:tab/>
        <w:t>Hiện trường có 24/25, tỉ lệ 96%  giáo viên được  đánh giá đạt chuẩn nghề nghiệp giáo viên ở mức tốt, 1/25  giáo viên được đánh giá đạt chuẩn nghề nghiệp giáo viên ở mức khá, tỉ lệ 4%.</w:t>
      </w:r>
    </w:p>
    <w:p w:rsidR="00733A93" w:rsidRDefault="00733A93" w:rsidP="00733A93">
      <w:pPr>
        <w:spacing w:before="120" w:after="120"/>
        <w:jc w:val="both"/>
      </w:pPr>
      <w:r>
        <w:rPr>
          <w:sz w:val="26"/>
        </w:rPr>
        <w:tab/>
        <w:t>Công tác giáo dục chính trị, tư tưởng được nhà trường đặc biệt xem trọng. Hàng tháng, trong các kì họp Hội đồng sư phạm, hiệu trưởng tổ chức triển khai các văn bản pháp luật, các chủ trương, đường lối của Đảng đến tất cả cán bộ giáo viên, nhân viên trong nhà trường. Hiệu trưởng thường xuyên tuyên truyền việc thực hiện các văn bản pháp luật. Tính đến thời điểm đánh giá, nhà trường không có giáo viên bị kỷ luật.</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Trong năm học qua, nhà trường tạo điều kiện và vận động giáo viên tham gia các lớp đào tạo Đại học nhằm nâng chuẩn trình độ đào tạo. Kết quả, đến thời điểm báo cáo, tỉ lệ giáo viên đạt trình độ đào tạo đại học đạt 23/25 GV, tỉ lệ .92% (còn 02  GV có  trình độ cao đẳng, 01 Gv đang học đại học).</w:t>
      </w:r>
    </w:p>
    <w:p w:rsidR="00733A93" w:rsidRDefault="00733A93" w:rsidP="00733A93">
      <w:pPr>
        <w:spacing w:before="120" w:after="120"/>
        <w:jc w:val="both"/>
      </w:pPr>
      <w:r>
        <w:rPr>
          <w:sz w:val="26"/>
        </w:rPr>
        <w:tab/>
        <w:t>Năm học , nhà trường tổ chức tốt công tác bồi dưỡng giáo viên về chuyên môn nghiệp vụ, về tư tưởng chính trị. Nhà trường tạo điều kiện cho giáo viên tham gia các lớp bồi dưỡng chuyên môn nghiệp vụ do cấp trên tổ chức. Công tác bồi dưỡng thường xuyên của giáo viên được thực hiện đầy đủ . Tinh thần và thái độ học tập của hầu hết giáo viên rất tích cực. Một vài giáo viên lớn tuổi khả năng ứng dụng công nghệ thông tin và ngoại ngữ hạn chế. Từ năm học 2021-2022  đến thời điểm đánh giá, có 100% giáo viên đạt chuẩn nghề nghiệp giáo viên ở mức khá trở lên,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Nhà trường có đội ngũ giáo viên đủ về số lượng, đồng bộ về cơ cấu, tỷ lệ giáo viên dạy lớp đảm bảo theo quy định. Trình độ đào tạo của tất cả giáo viên đều đạt chuẩn, 100% giáo viên đạt chuẩn nghề nghiệp giáo viên ở mức khá trở lên.</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Một vài giáo viên lớn tuổi  khả năng ứng dụng công nghệ thông tin vào dạy học. còn hạnh chế.</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Trong năm học tiếp theo, nhà trường  quyết tâm duy trì 100% giáo đạt chuẩn nghề nghiệp từ khá trở lên, tiếp tục tạo điều kiện giúp đỡ giáo viên lớn tuổi tham gia bồi dưỡng tin học để nâng cao khả năng ứng dụng công nghệ thông tin trong quá trình dạy học.</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26" w:name="criterion23"/>
      <w:r w:rsidRPr="00857BF5">
        <w:rPr>
          <w:sz w:val="26"/>
          <w:szCs w:val="26"/>
        </w:rPr>
        <w:t xml:space="preserve">Tiêu chí </w:t>
      </w:r>
      <w:r w:rsidRPr="00857BF5">
        <w:rPr>
          <w:sz w:val="26"/>
          <w:szCs w:val="26"/>
          <w:lang w:val="vi-VN"/>
        </w:rPr>
        <w:t>2.</w:t>
      </w:r>
      <w:r w:rsidRPr="00857BF5">
        <w:rPr>
          <w:sz w:val="26"/>
          <w:szCs w:val="26"/>
        </w:rPr>
        <w:t>3: Đối với nhân viên</w:t>
      </w:r>
      <w:bookmarkEnd w:id="26"/>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Có nhân viên hoặc giáo viên kiêm nhiệm để đảm nhiệm các nhiệm vụ do hiệu trưởng phân công;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Được phân công công việc phù hợp, hợp lý theo năng lực;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Hoàn thành các nhiệm vụ được giao.</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lastRenderedPageBreak/>
        <w:tab/>
        <w:t>a)  Số lượng và cơ cấu nhân viên đảm bảo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Có trình độ đào tạo đáp ứng được vị trí việc làm;</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Theo Đề án vị trí việc làm, ở mỗi vị trí nhân viên đều có nhân viên hoặc giáo viên kiêm nhiệm để đảm nhiệm các nhiệm vụ do hiệu trưởng phân công.</w:t>
      </w:r>
    </w:p>
    <w:p w:rsidR="00733A93" w:rsidRDefault="00733A93" w:rsidP="00733A93">
      <w:pPr>
        <w:spacing w:before="120" w:after="120"/>
        <w:jc w:val="both"/>
      </w:pPr>
      <w:r>
        <w:rPr>
          <w:sz w:val="26"/>
        </w:rPr>
        <w:tab/>
        <w:t>Nhân viên được phân công công việc phù hợp, hợp lý theo năng lực. Nhân viên y tế kiêm nhiệm xây dựng kế hoạch công tác y tế trường học, thực hiện tốt công tác tuyên truyền, phòng chống dịch bệnh và chăm sóc sức khỏe học sinh. Nhân viên kế toán thực hiện tốt công tác tài chính kế toán, dự toán, quyết toán, quản lý tài chính, tài sản đúng nguyên tắc tài chính; thực hiện tốt công tác văn thư lưu trữ theo quy định hiện hành . Nhân viên bảo vệ thực hiện nhiệm vụ bảo vệ an ninh trật tự và bảo vệ tài sản nhà trường. Giáo viên phụ trách thư viện - thiết bị thực hiện tốt kế hoạch hoạch động thư viện - thiết bị, quản lý tốt các loại sách báo và theo dõi cho mượn sử dụng đồ dùng dạy học trên lớp. Giáo viên tin học phụ trách công nghệ thông tin cập nhật phần mềm cơ sở dữ liệu, phần mềm quản lý nhân sự, phần mềm chất lượng giáo dục,… Tùy theo nhiệm vụ được phân công, nhân viên xây dựng kế hoạch hoạt động và thực hiện đầy đủ các loại hồ sơ sổ sách theo quy định.</w:t>
      </w:r>
    </w:p>
    <w:p w:rsidR="00733A93" w:rsidRDefault="00733A93" w:rsidP="00733A93">
      <w:pPr>
        <w:spacing w:before="120" w:after="120"/>
        <w:jc w:val="both"/>
      </w:pPr>
      <w:r>
        <w:rPr>
          <w:sz w:val="26"/>
        </w:rPr>
        <w:tab/>
        <w:t>Các nhân viên của trường thực hiện tốt kế hoạch hàng năm. Kết quả đánh giá hàng năm, các nhân viên đều hoàn thành nhiệm vụ được giao.</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Nhà trường có số lượng và cơ cấu nhân viên đảm bảo theo quy định vị trí việc làm. Để đảm nhiệm các nhiệm vụ, mỗi năm học, hiệu trưởng phân công 01 nhân viên kế toán - văn thư, 01 nhân viên y tế trường học do giáo viên Tổng phụ trách kiêm nhiệm, thư viện do Gv Mỹ thuật kiêm nhiệm,  thiết bị do  giáo viên Âm nhạc phụ trách, công nghệ thông tin do giáo viên tin học phụ trách, 01 nhân viên bảo vệ theo hợp đồng theo NĐ 111/CP.</w:t>
      </w:r>
    </w:p>
    <w:p w:rsidR="00733A93" w:rsidRDefault="00733A93" w:rsidP="00733A93">
      <w:pPr>
        <w:spacing w:before="120" w:after="120"/>
        <w:jc w:val="both"/>
      </w:pPr>
      <w:r>
        <w:rPr>
          <w:sz w:val="26"/>
        </w:rPr>
        <w:tab/>
        <w:t>Năm học 2023-2024, đội ngũ nhân viên luôn nêu cao tinh thần trách nhiệm trong việc thực hiện nhiệm vụ được giao trên cơ sở xây dựng kế hoạch hoạt động và thực hiện hoàn thành chỉ tiêu kế hoạch đề ra. Nhân viên được tổ chức đánh giá đúng quy trình, kết quả đánh giá các nhân viên đều ở mức hoàn thành nhiệm vụ trở lên, không có nhân viên bị kỷ luật.</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Nhân viên của trường có trình độ đào tạo đáp ứng được vị trí việc làm. Nhân viên kế toán có trình độ đại học ngành kế toán, nhân viên y tế do giáo viên tổng phụ trách Đội kiêm nhiệm, giáo viên kiêm nhiệm thư viện, giáo viên kiêm nhiệm thiết bị , giáo viên tin học phụ trách công nghệ thông tin có trình độ đại học sư phạm. Một số vị trí nhân viên do giáo viên kiêm nhiệm, chưa được chuyên môn hóa dù rất nổ lực làm việc để hoàn thành công tác nhưng không khỏi lúng túng khi tác nghiệp.   </w:t>
      </w:r>
    </w:p>
    <w:p w:rsidR="00733A93" w:rsidRDefault="00733A93" w:rsidP="00733A93">
      <w:pPr>
        <w:spacing w:before="120" w:after="120"/>
        <w:jc w:val="both"/>
      </w:pPr>
      <w:r>
        <w:rPr>
          <w:sz w:val="26"/>
        </w:rPr>
        <w:lastRenderedPageBreak/>
        <w:tab/>
        <w:t>Nhân viên được tham gia đầy đủ các khóa, lớp tập huấn, bồi dưỡng chuyên môn nghiệp vụ theo vị trí việc làm do cấp trên triệu tập. Nhân viên kế toán tham gia tập huấn chuyên đề tài chính kế toán, tập huấn phần mềm kế toán; nhân viên y tế tập huấn chăm sóc sức khỏe học sinh, vệ sinh phòng dịch,…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Tất cả nhân viên đều có tinh thần trách nhiệm cao và luôn hoàn thành tốt nhiệm vụ được phân công dù đó là công tác kiêm nhiêm, có ý thức học tập để nâng cao trình độ chuyên môn, nghiệp vụ. Nhà trường luôn động viên và tạo điều kiện cho nhân viên học nâng cao trình độ đào tạo và tham gia đầy đủ các đợt học tập bồi dưỡng thường xuyên do ngành tổ chức. Hiện tại, tất cả nhân viên của trường có trình độ đào tạo đáp ứng vị trí việc làm. Các nhân viên còn được cử đi tập huấn, bồi dưỡng chuyên môn nghiệp vụ ngắn hạn  theo vị trí việc làm, được đảm bảo đầy đủ về chế độ chính sách theo quy định hiện hành.</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Có khá nhiều vị trí nhân viên do giáo viên kiêm nhiệm, chưa được chuyên môn hóa như vị trí văn thư (kế toán kiêm nhiệm), y tế học đường (giáo viên Tổng phụ trách kiêm nhiệm), thư viện (giáo viên Mỹ thuật kiêm nhiệm), thiết bị (giáo viên Âm nhạc kiêm nhiệm). Dù các vị trí này rất nổ lực làm việc để hoàn thành công tác nhưng không khỏi lúng túng khi công việc quá nhiều.</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Từ năm học 2024- 2025 và những năm học tiếp theo nhà trường duy trì hợp đồng với bác sĩ Trạm y tế hỗ trợ công tác y tế nhà trường, kinh phí từ kinh phí chăm sóc sức khỏe ban đầu do Bảo hiểm y tế trích lại. Hiệu trưởng phân công người trực hộp thư điện tử, ICT theo chế độ luân phiên để hỗ trợ lưu trữ công văn đến. Đối với công văn đi, mỗi bộ phận phải đăng ký lưu công văn của bộ phận mình vào sổ với cho văn thư nhằm tiết kiệm thời gian.</w:t>
      </w:r>
    </w:p>
    <w:p w:rsidR="00733A93" w:rsidRPr="00857BF5" w:rsidRDefault="00733A93" w:rsidP="00733A93">
      <w:pPr>
        <w:pStyle w:val="content"/>
        <w:tabs>
          <w:tab w:val="clear" w:pos="980"/>
        </w:tabs>
        <w:ind w:firstLine="709"/>
        <w:rPr>
          <w:sz w:val="26"/>
          <w:szCs w:val="26"/>
          <w:lang w:val="vi-VN"/>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27" w:name="criterion24"/>
      <w:r w:rsidRPr="00857BF5">
        <w:rPr>
          <w:sz w:val="26"/>
          <w:szCs w:val="26"/>
        </w:rPr>
        <w:t xml:space="preserve">Tiêu chí </w:t>
      </w:r>
      <w:r w:rsidRPr="00857BF5">
        <w:rPr>
          <w:sz w:val="26"/>
          <w:szCs w:val="26"/>
          <w:lang w:val="vi-VN"/>
        </w:rPr>
        <w:t>2.</w:t>
      </w:r>
      <w:r w:rsidRPr="00857BF5">
        <w:rPr>
          <w:sz w:val="26"/>
          <w:szCs w:val="26"/>
        </w:rPr>
        <w:t>4: Đối với học sinh</w:t>
      </w:r>
      <w:bookmarkEnd w:id="27"/>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Đảm bảo về tuổi học sinh tiểu học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Thực hiện các nhiệm vụ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Được đảm bảo các quyền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lastRenderedPageBreak/>
        <w:tab/>
        <w:t>Học sinh của trường đảm bảo độ tuổi từ 6 tuổi đến 14 tuổi theo quy định tại Điều lệ Trường tiểu học. Từ năm 2021đếnnay, tỉ lệ huy động trẻ 6 tuổi vào lớp một đạt 100%, huy động 100% trẻ em từ 6 đến 14 tuổi trên địa bàn trong độ tuổi đến trường, không có học sinh bỏ học. Tất cả học sinh được theo dõi, cập nhật hàng năm trong Sổ đăng bộ của nhà trường</w:t>
      </w:r>
    </w:p>
    <w:p w:rsidR="00733A93" w:rsidRDefault="00733A93" w:rsidP="00733A93">
      <w:pPr>
        <w:spacing w:before="120" w:after="120"/>
        <w:jc w:val="both"/>
      </w:pPr>
      <w:r>
        <w:rPr>
          <w:sz w:val="26"/>
        </w:rPr>
        <w:tab/>
        <w:t> </w:t>
      </w:r>
    </w:p>
    <w:p w:rsidR="00733A93" w:rsidRDefault="00733A93" w:rsidP="00733A93">
      <w:pPr>
        <w:spacing w:before="120" w:after="120"/>
        <w:jc w:val="both"/>
      </w:pPr>
      <w:r>
        <w:rPr>
          <w:sz w:val="26"/>
        </w:rPr>
        <w:tab/>
        <w:t>Tất cả các em đều thực hiện đầy đủ  nhiệm vụ của học sinh theo quy định tại  Điều lệ Trường tiểu học. Thông tin cá nhân, kết quả học tập và rèn luyện của học sinh được ghi chép, theo dõi từng năm học trong học bạ của học sinh.</w:t>
      </w:r>
    </w:p>
    <w:p w:rsidR="00733A93" w:rsidRDefault="00733A93" w:rsidP="00733A93">
      <w:pPr>
        <w:spacing w:before="120" w:after="120"/>
        <w:jc w:val="both"/>
      </w:pPr>
      <w:r>
        <w:rPr>
          <w:sz w:val="26"/>
        </w:rPr>
        <w:tab/>
        <w:t>Học sinh của trường được đảm bảo các quyền theo quy định tại Điều lệ Trường tiểu học, được hiệu trưởng nhà trường xác nhận hoàn thành chương trình tiểu học theo quy định, được chăm sóc, tôn trọng bình đẳng và bảo vệ an toàn trong học tập và rèn luyện thông qua sổ theo dõi kết quả kiểm tra, đánh giá học sinh , được tham gia các hoạt động phong trào, hội thi nhằm phát triển năng khiếu, được khen thưởng khi có thành tích trong học tập, rèn luyện, phong trào . Học sinh có hoàn cảnh khó khăn được hỗ trợ chi phí học tập thuộc diện chính sách hộ nghèo theo Nghị định số 49/2010/NĐCP.</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Một số học sinh tăng động hay chọc phá bạn bè được giáo viên chủ nhiệm theo dõi, uốn nắn qua giao tiếp hàng ngày sau một thời gian có tiến bộ . Việc tổ chức thi đua hàng tuần cũng làm các hành vi xả rác, đi học trễ, nói tục, chửi thề,.. được Đội cờ đỏ phát hiện và giáo dục kịp thời. Các hiện tượng này giảm rõ rệt, hiện tượng nói tục, chửi thề không còn xảy ra.</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Học sinh có thành tích trong học tập, rèn luyện có ảnh hưởng tích cực đến các hoạt động của lớp và nhà trường. Trong năm học qua số lượng học sinh hoàn thành xuất sắc nhiệm vụ học tập và rèn luyện, học sinh xuất sắc càng tăng, phụ huynh học sinh ngày càng tin tưởng vào chất lượng giảng dạy của nhà trường, số lượng học sinh tăng lên hàng năm . Thành tích tốt do học sinh mang về khi tham gia các phong trào do thành phố, tỉnh tổ chức làm tăng uy tín cho trường. Năm học 2023- 2024, trường  đạt danh hiệu Tập thể Lao động tiên tiến . Thành tích học tập, rèn luyên của học sinh có tăng lên hàng năm nhưng chưa tương xứng với trường nội thị, còn khiêm tốn  so với các trường bạn.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Học sinh của trường bảo đảm quy định về tuổi học sinh tiểu học, các em thực hiện tốt nhiệm vụ cũng như được hưởng đầy đủ các quyền theo quy định. Những em vi phạm các hành vi không được làm đều thay đổi nhận thức, có chuyển biến tích cực khi được phát hiện kịp thời và có những biện pháp giáo dục phù hợp.</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Thành tích học tập, rèn luyện của học sinh trường còn khá khiêm tốn so với các trường nội thị khác do vậy vị trí của trường trên bảng xếp hạng cuối năm của Phòng Giáo dục và Đào tạo thành phố chưa cao.</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 xml:space="preserve">Từ năm học 2024- 2025, trường phát huy những điểm mạnh, ngoài ra sẽ áp dụng nhiều biện pháp để tăng chất lượng giáo dục hơn nữa, đẩy mạnh công tác phụ đạo học </w:t>
      </w:r>
      <w:r>
        <w:rPr>
          <w:sz w:val="26"/>
        </w:rPr>
        <w:lastRenderedPageBreak/>
        <w:t>sinh chưa hoàn thành môn học, bồi dưỡng các em học sinh năng khiếu, lựa chọn và huấn luyện tốt các đội tuyển tham gia các phong trào do thành phố và tỉnh tổ chức. Thường xuyên thông tin đầy đủ đến cha mẹ học sinh về tình hình học tập, rèn luyện năng lực, phẩm chất của các em để phối hợp giáo dục học sinh, hỗ trợ việc học tập của học sinh. Hiệu trưởng xây dựng kế hoạch xã hội hóa cho việc tập luyện, thi đấu của các đội tuyển; cho công tác khen thưởng. Trường phấn đấu mỗi năm học tỉ lệ học sinh có thành tích xuất sắc trong học tập, rèn luyện và xuất sắc tăng lên từ 5% trở lên, đạt từ 10 giải phong trào cấp thành phố trở lên, có giải cấp tỉnh.</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Default="00733A93" w:rsidP="00733A93">
      <w:pPr>
        <w:spacing w:before="120" w:after="120"/>
        <w:ind w:firstLine="720"/>
        <w:jc w:val="both"/>
        <w:rPr>
          <w:sz w:val="26"/>
          <w:szCs w:val="26"/>
          <w:lang w:val="vi-VN"/>
        </w:rPr>
      </w:pPr>
      <w:bookmarkStart w:id="28"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8"/>
    </w:p>
    <w:p w:rsidR="00733A93" w:rsidRDefault="00733A93" w:rsidP="00733A93">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733A93" w:rsidRDefault="00733A93" w:rsidP="00733A93">
      <w:pPr>
        <w:pStyle w:val="Style1"/>
        <w:numPr>
          <w:ilvl w:val="1"/>
          <w:numId w:val="8"/>
        </w:numPr>
        <w:jc w:val="left"/>
        <w:rPr>
          <w:sz w:val="26"/>
          <w:szCs w:val="26"/>
          <w:lang w:val="vi-VN"/>
        </w:rPr>
      </w:pPr>
      <w:r>
        <w:rPr>
          <w:sz w:val="26"/>
          <w:szCs w:val="26"/>
          <w:lang w:val="vi-VN"/>
        </w:rPr>
        <w:t xml:space="preserve">Không đạt: 0/4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bookmarkStart w:id="29" w:name="standard3"/>
      <w:r>
        <w:rPr>
          <w:sz w:val="26"/>
          <w:szCs w:val="26"/>
          <w:lang w:val="vi-VN"/>
        </w:rPr>
        <w:t xml:space="preserve">Đạt Mức 1: </w:t>
      </w:r>
      <w:r>
        <w:rPr>
          <w:sz w:val="26"/>
          <w:szCs w:val="26"/>
          <w:lang w:val="en-US"/>
        </w:rPr>
        <w:t>4</w:t>
      </w:r>
      <w:r>
        <w:rPr>
          <w:sz w:val="26"/>
          <w:szCs w:val="26"/>
          <w:lang w:val="vi-VN"/>
        </w:rPr>
        <w:t>/4</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/4</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Pr="005E71D3" w:rsidRDefault="00733A93" w:rsidP="00733A9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1</w:t>
      </w:r>
      <w:r>
        <w:rPr>
          <w:sz w:val="26"/>
          <w:szCs w:val="26"/>
          <w:lang w:val="vi-VN"/>
        </w:rPr>
        <w:t xml:space="preserve">/4 </w:t>
      </w:r>
      <w:r>
        <w:rPr>
          <w:sz w:val="26"/>
          <w:szCs w:val="26"/>
          <w:lang w:val="en-US"/>
        </w:rPr>
        <w:t xml:space="preserve">tiêu chí chiếm 25 %  (Trong đó, </w:t>
      </w:r>
      <w:r>
        <w:rPr>
          <w:sz w:val="26"/>
          <w:szCs w:val="26"/>
          <w:lang w:val="vi-VN"/>
        </w:rPr>
        <w:t xml:space="preserve">1/4 </w:t>
      </w:r>
      <w:r w:rsidRPr="005B3F1D">
        <w:rPr>
          <w:sz w:val="26"/>
          <w:szCs w:val="26"/>
          <w:lang w:val="vi-VN"/>
        </w:rPr>
        <w:t>tiêu chí</w:t>
      </w:r>
      <w:r>
        <w:rPr>
          <w:sz w:val="26"/>
          <w:szCs w:val="26"/>
          <w:lang w:val="en-US"/>
        </w:rPr>
        <w:t xml:space="preserve"> có mức 3</w:t>
      </w:r>
      <w:r>
        <w:rPr>
          <w:sz w:val="26"/>
          <w:szCs w:val="26"/>
          <w:lang w:val="vi-VN"/>
        </w:rPr>
        <w:t xml:space="preserve"> chiếm 25</w:t>
      </w:r>
      <w:r>
        <w:rPr>
          <w:sz w:val="26"/>
          <w:szCs w:val="26"/>
          <w:lang w:val="en-US"/>
        </w:rPr>
        <w:t xml:space="preserve"> </w:t>
      </w:r>
      <w:r>
        <w:rPr>
          <w:sz w:val="26"/>
          <w:szCs w:val="26"/>
          <w:lang w:val="vi-VN"/>
        </w:rPr>
        <w:t>%</w:t>
      </w:r>
      <w:r>
        <w:rPr>
          <w:sz w:val="26"/>
          <w:szCs w:val="26"/>
          <w:lang w:val="en-US"/>
        </w:rPr>
        <w:t>)</w:t>
      </w:r>
    </w:p>
    <w:p w:rsidR="00733A93" w:rsidRPr="00857BF5" w:rsidRDefault="00733A93" w:rsidP="00733A93">
      <w:pPr>
        <w:pStyle w:val="titleContent"/>
        <w:rPr>
          <w:sz w:val="26"/>
          <w:szCs w:val="26"/>
        </w:rPr>
      </w:pPr>
      <w:r w:rsidRPr="00857BF5">
        <w:rPr>
          <w:sz w:val="26"/>
          <w:szCs w:val="26"/>
        </w:rPr>
        <w:t>Tiêu chuẩn 3: Cơ sở vật chất và thiết bị dạy học</w:t>
      </w:r>
    </w:p>
    <w:p w:rsidR="00733A93" w:rsidRPr="00857BF5" w:rsidRDefault="00733A93" w:rsidP="00733A93">
      <w:pPr>
        <w:pStyle w:val="titleContent"/>
        <w:rPr>
          <w:sz w:val="26"/>
          <w:szCs w:val="26"/>
        </w:rPr>
      </w:pPr>
      <w:bookmarkStart w:id="30" w:name="introStandard3"/>
      <w:bookmarkEnd w:id="29"/>
      <w:r w:rsidRPr="00857BF5">
        <w:rPr>
          <w:sz w:val="26"/>
          <w:szCs w:val="26"/>
        </w:rPr>
        <w:t xml:space="preserve">Mở đầu: </w:t>
      </w:r>
    </w:p>
    <w:p w:rsidR="00733A93" w:rsidRPr="00857BF5" w:rsidRDefault="00733A93" w:rsidP="00733A93">
      <w:pPr>
        <w:pStyle w:val="titleContent"/>
        <w:rPr>
          <w:sz w:val="26"/>
          <w:szCs w:val="26"/>
        </w:rPr>
      </w:pPr>
      <w:bookmarkStart w:id="31" w:name="criterion31"/>
      <w:bookmarkEnd w:id="30"/>
      <w:r w:rsidRPr="00857BF5">
        <w:rPr>
          <w:sz w:val="26"/>
          <w:szCs w:val="26"/>
        </w:rPr>
        <w:t xml:space="preserve">Tiêu chí </w:t>
      </w:r>
      <w:r w:rsidRPr="00857BF5">
        <w:rPr>
          <w:sz w:val="26"/>
          <w:szCs w:val="26"/>
          <w:lang w:val="vi-VN"/>
        </w:rPr>
        <w:t>3.</w:t>
      </w:r>
      <w:r w:rsidRPr="00857BF5">
        <w:rPr>
          <w:sz w:val="26"/>
          <w:szCs w:val="26"/>
        </w:rPr>
        <w:t>1: Khuôn viên, sân chơi, sân tập</w:t>
      </w:r>
      <w:bookmarkEnd w:id="31"/>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Khuôn viên đảm bảo xanh, sạch, đẹp, an toàn để tổ chức các hoạt động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Có cổng trường, biển tên trường và tường hoặc hàng rào bao quanh;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Có sân chơi, sân tập thể dục thể thao.</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Diện tích khuôn viên, sân chơi, sân tập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Sân chơi, sân tập đảm bảo cho học sinh luyện tập thường xuyên và hiệu quả.</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Sân chơi, sân tập bằng phẳng, có cây bóng mát, có đồ chơi, thiết bị vận động.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Tiểu học Phú Nhơn được xây dựng và phát triển phù hợp với quy hoạch phát triển giáo dục của địa phương; môi trường xung quanh yên tĩnh, không có tác động tiêu cực đối với việc giáo dục, giảng dạy, học tập và an toàn của giáo viên và học sinh.</w:t>
      </w:r>
    </w:p>
    <w:p w:rsidR="00733A93" w:rsidRDefault="00733A93" w:rsidP="00733A93">
      <w:pPr>
        <w:spacing w:before="120" w:after="120"/>
        <w:jc w:val="both"/>
      </w:pPr>
      <w:r>
        <w:rPr>
          <w:sz w:val="26"/>
        </w:rPr>
        <w:tab/>
        <w:t>Khuôn viên có hàng rào bảo vệ bằng tường cao 2m đảm bảo an ninh trật tự và mỹ quan, có cổng trường chắc chắn, biển trường đảm bảo kích thước, có ghi tên trường và ghi các nội dung khác theo đúng quy định tại Điều lệ Trường tiểu học:</w:t>
      </w:r>
    </w:p>
    <w:p w:rsidR="00733A93" w:rsidRDefault="00733A93" w:rsidP="00733A93">
      <w:pPr>
        <w:spacing w:before="120" w:after="120"/>
        <w:jc w:val="both"/>
      </w:pPr>
      <w:r>
        <w:rPr>
          <w:sz w:val="26"/>
        </w:rPr>
        <w:tab/>
        <w:t>Góc trên bên trái:</w:t>
      </w:r>
    </w:p>
    <w:p w:rsidR="00733A93" w:rsidRDefault="00733A93" w:rsidP="00733A93">
      <w:pPr>
        <w:spacing w:before="120" w:after="120"/>
        <w:jc w:val="both"/>
      </w:pPr>
      <w:r>
        <w:rPr>
          <w:sz w:val="26"/>
        </w:rPr>
        <w:lastRenderedPageBreak/>
        <w:tab/>
        <w:t> -Dòng thứ nhất: UBND THÀNH PHỐ TÂN AN</w:t>
      </w:r>
    </w:p>
    <w:p w:rsidR="00733A93" w:rsidRDefault="00733A93" w:rsidP="00733A93">
      <w:pPr>
        <w:spacing w:before="120" w:after="120"/>
        <w:jc w:val="both"/>
      </w:pPr>
      <w:r>
        <w:rPr>
          <w:sz w:val="26"/>
        </w:rPr>
        <w:tab/>
        <w:t>-Dòng thứ hai: PHÒNG GIÁO DỤC VÀ ĐÀO TẠO THÀNH PHỐ TÂN AN</w:t>
      </w:r>
    </w:p>
    <w:p w:rsidR="00733A93" w:rsidRDefault="00733A93" w:rsidP="00733A93">
      <w:pPr>
        <w:spacing w:before="120" w:after="120"/>
        <w:jc w:val="both"/>
      </w:pPr>
      <w:r>
        <w:rPr>
          <w:sz w:val="26"/>
        </w:rPr>
        <w:tab/>
        <w:t>  Ở giữa: TRƯỜNG TIỂU HỌC PHÚ NƠN </w:t>
      </w:r>
    </w:p>
    <w:p w:rsidR="00733A93" w:rsidRDefault="00733A93" w:rsidP="00733A93">
      <w:pPr>
        <w:spacing w:before="120" w:after="120"/>
        <w:jc w:val="both"/>
      </w:pPr>
      <w:r>
        <w:rPr>
          <w:sz w:val="26"/>
        </w:rPr>
        <w:tab/>
        <w:t>Cuối cùng: ĐC số 57 Nguyễn Văn Tiếp- P.5- TP TÂN AN- LONG AN Đ T: 0272.3 823 037</w:t>
      </w:r>
    </w:p>
    <w:p w:rsidR="00733A93" w:rsidRDefault="00733A93" w:rsidP="00733A93">
      <w:pPr>
        <w:spacing w:before="120" w:after="120"/>
        <w:jc w:val="both"/>
      </w:pPr>
      <w:r>
        <w:rPr>
          <w:sz w:val="26"/>
        </w:rPr>
        <w:tab/>
        <w:t>Sân chơi, sân tập thể dục, sân bóng đá đáp ứng cho học sinh học môn thể dục và tập luyện thể thao. Sân chơi có  thiết bị vận động cho học sinh.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Khuôn viên có diện tích 10.000 m2, bình quân 17m2/1 học sinh. Diện tích sân chơi, sân tập là 1800 m2, nền sân đã được bê tông hóa, có cây xanh bóng mát, đảm bảo diện tích theo quy định, an toàn cho học sinh.</w:t>
      </w:r>
    </w:p>
    <w:p w:rsidR="00733A93" w:rsidRDefault="00733A93" w:rsidP="00733A93">
      <w:pPr>
        <w:spacing w:before="120" w:after="120"/>
        <w:jc w:val="both"/>
      </w:pPr>
      <w:r>
        <w:rPr>
          <w:sz w:val="26"/>
        </w:rPr>
        <w:tab/>
        <w:t>Sân chơi, sân tập đảm bảo cho học sinh tập luyện thường xuyên và có hiệu quả.</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Sân chơi, sân tập thể dục của học sinh bằng phẳng, mát mẻ, đảm bảo cho học sinh tập luyện. Sân chơi có đồ chơi, thiết bị vận động ngoài trời cho học sinh, có cây xanh bóng mát, đảm bảo an toàn cho học sinh luyện tập. Học sinh thường xuyên tập thể dục giữa giờ ở sân chơi, tập luyện bóng đá tại sân bóng. Sân bóng đá còn là sân cát, chưa hoàn chỉnh.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Trường có diện tích mặt bằng rộng, đảm bảo theo quy định của Điều lệ Trường tiểu học. Khuôn viên trường có hoa, cây cảnh tạo vẻ đẹp và có nhiều cây xanh bóng mát trong sân trường cho học sinh vui chơi và thực hiện các hoạt động giáo dục ngoài giờ lên lớp.</w:t>
      </w:r>
    </w:p>
    <w:p w:rsidR="00733A93" w:rsidRDefault="00733A93" w:rsidP="00733A93">
      <w:pPr>
        <w:spacing w:before="120" w:after="120"/>
        <w:jc w:val="both"/>
      </w:pPr>
      <w:r>
        <w:rPr>
          <w:sz w:val="26"/>
        </w:rPr>
        <w:tab/>
        <w:t>Trường có hàng rào bao quanh đảm bảo an toàn cho các hoạt động giáo dục và học tập. Sân chơi và sân tập thể dục rộng rãi, mát mẻ.</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Hiện tại, chưa có nhà đa năng, sân bóng đá chưa đạt yêu cầu, nền sân bằng cát, chưa được cố định, thoát nước tự nhiên.</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Trường tiếp tục thực hiện chăm sóc tốt cây xanh, cây kiểng tạo bóng mát, vẻ đẹp sân trường; có kế hoạch sửa chữa sân trường, có kế hoạch dự toán xây dựng sân bóng giai đoạn 2021-2026. Hiệu trưởng tích cực tham mưu Phòng Giáo dục và Đào tạo thành phố Tân An dành kinh phí sửa chữa sân trường, hoàn chỉnh sân bóng, xây nhà đa năng nhằm tăng diện tích sân chơi, sân tập cho học sinh, đáp ứng nhu cầu ngày càng cao các hoạt động ngoài giờ lên lớp.</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32" w:name="criterion32"/>
      <w:r w:rsidRPr="00857BF5">
        <w:rPr>
          <w:sz w:val="26"/>
          <w:szCs w:val="26"/>
        </w:rPr>
        <w:t xml:space="preserve">Tiêu chí </w:t>
      </w:r>
      <w:r w:rsidRPr="00857BF5">
        <w:rPr>
          <w:sz w:val="26"/>
          <w:szCs w:val="26"/>
          <w:lang w:val="vi-VN"/>
        </w:rPr>
        <w:t>3.</w:t>
      </w:r>
      <w:r w:rsidRPr="00857BF5">
        <w:rPr>
          <w:sz w:val="26"/>
          <w:szCs w:val="26"/>
        </w:rPr>
        <w:t>2: Phòng học</w:t>
      </w:r>
      <w:bookmarkEnd w:id="32"/>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Đủ mỗi lớp một phòng học riêng, quy cách phòng học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lastRenderedPageBreak/>
        <w:tab/>
        <w:t>b) Bàn, ghế học sinh đúng tiêu chuẩn và đủ chỗ ngồi cho học sinh; có bàn ghế phù hợp cho học sinh khuyết tật học hòa nhập (nếu có); bàn, ghế giáo viên, bảng lớp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Có hệ thống đèn, quạt (ở nơi có điện); có hệ thống tủ đựng hồ sơ, thiết bị dạy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Diện tích phòng học đạt tiêu chuẩn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Tủ đựng thiết bị dạy học có đủ các thiết bị dạy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Kích thước, vật liệu, kết cấu, kiểu dáng, màu sắc bàn, ghế học sinh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Có các phòng riêng biệt để dạy các môn âm nhạc, mỹ thuật, khoa học và ngoại ngữ; có phòng để hỗ trợ cho học sinh có hoàn cảnh khó khăn, học sinh có năng khiếu (nếu có).</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có đủ 17 phòng học cho các lớp, mỗi lớp một phòng học riêng, quy cách phòng học theo quy định, thiết kế hệ thống cửa sổ rộng, đảm bảo đầy đủ ánh sáng cho học sinh học tập, thoáng mát về mùa hè, ấm áp về mùa đông; an toàn cho giáo viên và học sinh theo quy định về vệ sinh trường học.</w:t>
      </w:r>
    </w:p>
    <w:p w:rsidR="00733A93" w:rsidRDefault="00733A93" w:rsidP="00733A93">
      <w:pPr>
        <w:spacing w:before="120" w:after="120"/>
        <w:jc w:val="both"/>
      </w:pPr>
      <w:r>
        <w:rPr>
          <w:sz w:val="26"/>
        </w:rPr>
        <w:tab/>
        <w:t>Bàn ghế học sinh đúng quy cách, đúng tiêu chuẩn, đảm bảo đủ chỗ ngồi cho học sinh. Bàn giáo viên đảm bảo kích thước, thiết kế có ngăn bàn để vật liệu, hồ sơ, tài liệu giảng dạy. Ghế giáo viên thiết kế gỗ, chắc chắn. Mỗi lớp học có 1 bảng lớp là loại bảng từ chống lóa có kết cấu, kiểu dáng đúng quy cách. Bảng được treo đúng vị trí, đảm bảo cho tầm nhìn của học sinh.</w:t>
      </w:r>
    </w:p>
    <w:p w:rsidR="00733A93" w:rsidRDefault="00733A93" w:rsidP="00733A93">
      <w:pPr>
        <w:spacing w:before="120" w:after="120"/>
        <w:jc w:val="both"/>
      </w:pPr>
      <w:r>
        <w:rPr>
          <w:sz w:val="26"/>
        </w:rPr>
        <w:tab/>
        <w:t>Mỗi phòng học có trang bị hệ thống đèn gồm 10 bóng đèn 1,2 mét, hệ thống quạt gồm 2 quạt trần và 2 quạt treo tường . Tủ đựng hồ sơ, thiết bị dạy học được trang bị ở mỗi lớp học.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Diện tích phòng học 48m2- 60 m2 đạt tiêu chuẩn theo quy định Tiêu chuẩn quốc gia TCVN 8793:2011 về yêu cầu thiết kế trường học. Phòng học được xây dựng theo hướng phù hợp với khuôn viên nhà trường, quay mặt về hướng Nam, hướng Bắc, hướng Tây. Các dãy phòng học được thiết kế 1 trệt 2 lầu. Kiểu dáng dãy phòng học xây theo hình chữ U.</w:t>
      </w:r>
    </w:p>
    <w:p w:rsidR="00733A93" w:rsidRDefault="00733A93" w:rsidP="00733A93">
      <w:pPr>
        <w:spacing w:before="120" w:after="120"/>
        <w:jc w:val="both"/>
      </w:pPr>
      <w:r>
        <w:rPr>
          <w:sz w:val="26"/>
        </w:rPr>
        <w:tab/>
        <w:t>Mỗi phòng học có trang bị tủ đựng thiết bị dạy học. Tủ đựng hồ sơ có thiết kế có 2 cánh cửa, nhiều ngăn bên trong. Kết cấu tủ bằng ton kẽm sơn tĩnh điện hoặc gỗ, thiết kế chắc chắn đảm bảo an toàn cho học sinh. Bên trong tủ để hồ sơ của giáo viên, sách giáo khoa, sách nghiệp vụ, tài liệu tham khảo của giáo viên. Các thiết bị, đồ dùng dạy học thường ngày sử dụng được giáo viên lưu giữ trong tủ.</w:t>
      </w:r>
    </w:p>
    <w:p w:rsidR="00733A93" w:rsidRDefault="00733A93" w:rsidP="00733A93">
      <w:pPr>
        <w:spacing w:before="120" w:after="120"/>
        <w:jc w:val="both"/>
      </w:pPr>
      <w:r>
        <w:rPr>
          <w:sz w:val="26"/>
        </w:rPr>
        <w:tab/>
        <w:t xml:space="preserve">Bàn ghế học sinh có kích thước, vật liệu, kết cấu, kiểu dáng, màu sắc đảm bảo đúng quy định theo Thông tư liên tịch số 26/2011/TTLT-BGDĐT-BKHCN-BYT, ngày 16/6/2011 của Bộ giáo dục và Đào tạo, Bộ khoa học và Công nghệ, Bộ Y tế về kích thước </w:t>
      </w:r>
      <w:r>
        <w:rPr>
          <w:sz w:val="26"/>
        </w:rPr>
        <w:lastRenderedPageBreak/>
        <w:t>vừa tầm vóc học sinh tiểu học, kết cấu gỗ, ván ép, khung bàn ghế bằng sắt sơn tĩnh điện hoặc gỗ, ghế rời bàn, một chỗ hoặc 2 chỗ, màu sắc hài hòa phù hợp, độ cao hợp lý.</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Trường có các phòng riêng biệt để dạy môn chuyên: 1 phòng máy tính  dạy môn tin học; 2 phòng ngoại ngữ tiếng Anh có 1 bảng tương tác, 01 tivi tương tác, 1 phòng Âm nhạc,1 phòng Mỹ thuật, 01 khoa học công nghệ, 1 phòng đa chức năng. Các phòng dạy học bộ môn chưa được trang bị đầy đủ trang thiết bị.</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Nhà trường có đủ phòng học, mỗi phòng học có trang bị đủ bàn ghế đúng tiêu chuẩn đảm bảo cho học sinh học tậ</w:t>
      </w:r>
    </w:p>
    <w:p w:rsidR="00733A93" w:rsidRDefault="00733A93" w:rsidP="00733A93">
      <w:pPr>
        <w:spacing w:before="120" w:after="120"/>
        <w:jc w:val="both"/>
      </w:pPr>
      <w:r>
        <w:rPr>
          <w:sz w:val="26"/>
        </w:rPr>
        <w:tab/>
        <w:t>Mỗi lớp học đều được trang trí cây xanh và hoa; có tủ đựng đồ dùng, thiết bị dạy học. Phòng học luôn giữ gìn vệ sinh, sắp xếp ngăn nắp, thuận lợi cho việc tổ chức các hình thức dạy học đổi mới trên lớp.</w:t>
      </w:r>
    </w:p>
    <w:p w:rsidR="00733A93" w:rsidRDefault="00733A93" w:rsidP="00733A93">
      <w:pPr>
        <w:spacing w:before="120" w:after="120"/>
        <w:jc w:val="both"/>
      </w:pPr>
      <w:r>
        <w:rPr>
          <w:sz w:val="26"/>
        </w:rPr>
        <w:tab/>
        <w:t> Trường có đầy đủ các phòng chức năng.  </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Các phòng dạy bộ môn chưa có trang thiết bị chưa đầy đủ.</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Tổ chức rà soát bàn ghế, bảng lớp, tủ đựng thiết bị dạy học, hệ thống đèn, quạt để có kế hoạch dự toán sửa chữa bảo trì đảm bảo các điều kiện tốt nhất cho hoạt động dạy học duy trì các yêu cầu về tiêu chí ở mức độ 2, từng bước nâng chất lên mức độ 3.</w:t>
      </w:r>
    </w:p>
    <w:p w:rsidR="00733A93" w:rsidRDefault="00733A93" w:rsidP="00733A93">
      <w:pPr>
        <w:spacing w:before="120" w:after="120"/>
        <w:jc w:val="both"/>
      </w:pPr>
      <w:r>
        <w:rPr>
          <w:sz w:val="26"/>
        </w:rPr>
        <w:tab/>
        <w:t> Hiệu trưởng xây dựng kế hoạch mua sắm thiết bị thêm cho phòng học bộ môn bằng kinh phí mua sắm hàng năm, đồng thời tranh thủ các nguồn lực tài chính khác do cấp trên cấp, do xã hội hóa. Trường phấn đấu đến năm học 2024-2025  tiêu chí phòng học đạt mức 3. </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33" w:name="criterion33"/>
      <w:r w:rsidRPr="00857BF5">
        <w:rPr>
          <w:sz w:val="26"/>
          <w:szCs w:val="26"/>
        </w:rPr>
        <w:t xml:space="preserve">Tiêu chí </w:t>
      </w:r>
      <w:r w:rsidRPr="00857BF5">
        <w:rPr>
          <w:sz w:val="26"/>
          <w:szCs w:val="26"/>
          <w:lang w:val="vi-VN"/>
        </w:rPr>
        <w:t>3.</w:t>
      </w:r>
      <w:r w:rsidRPr="00857BF5">
        <w:rPr>
          <w:sz w:val="26"/>
          <w:szCs w:val="26"/>
        </w:rPr>
        <w:t>3: Khối phòng phục vụ học tập và khối phòng hành chính - quản trị</w:t>
      </w:r>
      <w:bookmarkEnd w:id="33"/>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Có phòng giáo dục nghệ thuật, phòng học tin học, phòng thiết bị giáo dục, phòng truyền thống và hoạt động Đội đáp ứng các yêu cầu tối thiểu các hoạt động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Khối phòng hành chính - quản trị đáp ứng các yêu cầu tối thiểu các hoạt động hành chính - quản trị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Khu để xe được bố trí hợp lý, đảm bảo an toàn, trật tự.</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Khối phòng phục vụ học tập và khối phòng hành chính - quản trị theo quy định; khu bếp, nhà ăn, nhà nghỉ (nếu có) phải đảm bảo điều kiện sức khỏe, an toàn, vệ sinh cho giáo viên, nhân viên và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Có nơi lưu trữ hồ sơ, tài liệu chung.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lastRenderedPageBreak/>
        <w:tab/>
        <w:t>Khối phòng phục vụ học tập, phòng hành chính - quản trị có đầy đủ các thiết bị, được sắp xếp hợp lý, khoa học và hỗ trợ hiệu quả các hoạt động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Hiện trường có đầy đủ phòng Âm nhạc, phòng Mỹ thuật, phòng tin học, phòng thiết bị giáo dục, phòng truyền thống và hoạt động Đội, phòng đa chức năng, đáp ứng yêu cầu tối thiểu các hoạt động giáo dục.</w:t>
      </w:r>
    </w:p>
    <w:p w:rsidR="00733A93" w:rsidRDefault="00733A93" w:rsidP="00733A93">
      <w:pPr>
        <w:spacing w:before="120" w:after="120"/>
        <w:jc w:val="both"/>
      </w:pPr>
      <w:r>
        <w:rPr>
          <w:sz w:val="26"/>
        </w:rPr>
        <w:tab/>
        <w:t>Khối phòng hành chính - quản trị đáp ứng các yêu cầu tối thiểu các hoạt động hành chính - quản trị của nhà trường như: phòng hiệu trưởng, phòng phó hiệu trưởng, phòng giáo viên, văn phòng, phòng y tế học đường, nhà kho, phòng bảo vệ ở gần cổng trường. Khối phòng hành chính - quản trị đều có trang bị máy tính nối mạng, máy in, bàn làm việc, tủ đựng tài liệu hồ sơ, hệ thống quạt, đèn, … đảm bảo cho các hoạt động của cán bộ, giáo viên, nhân viên trong nhà trường.</w:t>
      </w:r>
    </w:p>
    <w:p w:rsidR="00733A93" w:rsidRDefault="00733A93" w:rsidP="00733A93">
      <w:pPr>
        <w:spacing w:before="120" w:after="120"/>
        <w:jc w:val="both"/>
      </w:pPr>
      <w:r>
        <w:rPr>
          <w:sz w:val="26"/>
        </w:rPr>
        <w:tab/>
        <w:t>Khu để xe giáo viên và để xe học sinh được bố trí hợp lý, đảm bảo an toàn, trật tự. Nhà để xe của cán bộ, giáo viên, nhân viên được xây dựng nền bê tông, trụ thép, mái lợp tôn, thoáng mát gần cạnh phòng bảo vệ, thuận tiện trong việc trông coi, đảm bảo an toàn.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 xml:space="preserve">Năm học 2023-2024, trường có đủ khối phòng theo Thông tư 13 tuy nhiên một số phòng chưa có đầy đủ trang thiết bị. Phòng giáo dục nghệ thuật được trang bị các dụng cụ dạy môn Âm nhạc như song loan, thanh phách….phục vụ tốt cho việc dạy, học nghệ thuật. Phòng máy tính trang bị 28 bộ máy tính, 01 bảng tương tác, có bàn ghế đủ chỗ ngồi cho học sinh học môn Tin học, hệ thống máy tính có nối mạng internet giúp cho việc tìm hiểu tài liệu và các thông tin cần thiết cho dạy và học môn Tin học của giáo viên và học sinh. Phòng thiết bị giáo dục có đầy đủ các loại thiết bị dạy học theo danh mục thiết bị dạy học tối thiểu theo quy định của Bộ Giáo dục, có các thiết bị dùng chung như thiết bị âm thanh, loa, đầu đĩa, ti vi, máy chiếu, bảng tương tác và các đồ dùng dạy học khác đảm bảo phục vụ tốt cho công tác dạy và học. Phòng truyền thống và hoạt động Đội có đầy đủ bàn ghế, tủ trưng bày tài liệu sinh hoạt truyền thống cho đội viên, trang trí đầy đủ cờ Tổ quốc, bục, tượng Bác Hồ. Ngoài ra, ở phòng truyền thống còn có lưu giữ giấy khen, chứng nhận của tập thể và cá nhân đạt thành tích tốt trong các năm học qua, những hình ảnh hoạt động và sinh hoạt của trường được lưu giữ qua nhiều năm. Để giáo dục truyền thống cho học sinh, Đội viên trong phòng còn có các tư liệu, hình ảnh và tiểu sự các anh hùng dân tộc, các Bà mẹ Việt Nam anh hùng. Phòng đa chức năng được trang bị các dụng cụ dạy học môn thể dục, các dụng cụ và trang phục thể dục thể thao. Nhà trường có đủ khối phòng hành chính- quản trị theo quy định. Phòng hiệu trưởng, phòng phó hiệu trưởng có đầy đủ trang thiết bị làm việc, yên tĩnh, thoáng mát, trang bị đủ hệ thống quạt, đèn chiếu sáng, đảm bảo an toàn. Phòng giáo viên đảm bảo chỗ cho giáo viên đến hội họp, sinh hoạt tổ chuyên môn, được trang bị đầy đủ bàn ghế đúng quy cách, yên tĩnh, thoáng mát, trang bị đủ hệ thống quạt, đèn chiếu sáng, đảm bảo an toàn cho giáo viên đến hội họp, sinh hoạt chuyên môn. Văn phòng có đầy đủ trang thiết bị làm việc, máy tính, máy in, máy photo. Văn phòng yên tĩnh giúp cho nhân viên làm việc thoải mái . Phòng y tế học đường có diện tích 24 m2 được trang bị đầy đủ các thiết bị y tế , tủ thuốc, các dụng cụ sơ cấp cứu ban đầu, góc tuyên truyền về chăm sóc sức khỏe, phòng chống dịch bệnh, có giường nằm cho học sinh bệnh. Phòng yên tĩnh, thoáng mát. Phòng  bảo vệ ở gần cổng trường được xây dựng kiên cố. Khu nhà ăn, nhà bếp của trường đảm bảo điều kiện sức khỏe, an toàn, vệ </w:t>
      </w:r>
      <w:r>
        <w:rPr>
          <w:sz w:val="26"/>
        </w:rPr>
        <w:lastRenderedPageBreak/>
        <w:t>sinh cho giáo viên, nhân viên và học sinh. Nhà bếp được xây dựng theo quy trình bếp ăn một chiều, có đầy đủ dụng cụ nhà bếp đảm bảo an toàn vệ sinh, có trang bị nội quy và phòng chống cháy nổ. Trường tổ chức nấu ăn cho học sinh ăn buổi trưa, có thực hiện đúng 3 bước kiểm tra thực phẩm và lưu mẫu thức ăn theo quy định để đảm bảo điều kiện sức khỏe, an toàn cho học sinh. Trong năm qua, nhà trường không để xảy ra vi phạm về vệ sinh an toàn thực phẩm cho học sinh.</w:t>
      </w:r>
    </w:p>
    <w:p w:rsidR="00733A93" w:rsidRDefault="00733A93" w:rsidP="00733A93">
      <w:pPr>
        <w:spacing w:before="120" w:after="120"/>
        <w:jc w:val="both"/>
      </w:pPr>
      <w:r>
        <w:rPr>
          <w:sz w:val="26"/>
        </w:rPr>
        <w:tab/>
        <w:t>Nhà kho có diện tích 24 m2 được sử dụng lưu trữ hồ sơ, tài liệu chung, các thiết bị. Hồ sơ, tài liêu chung được lưu theo từng loại, theo thứ tự thời gian.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Khối phòng phục vụ học tập, phòng hành chính quản trị có tương đối đầy đủ các thiết bị cơ bản, được sắp xếp hợp lý, khoa học và hỗ trợ hiệu quả các hoạt động chuyên môn, hoạt động điều hành, quản lý, hoạt động thông tin liên lạc,...Một số phòng thuộc khối phòng phục vụ học tập còn chưa được trang bị đầy đủ làm hạn chế công suất, hiệu quả sử dụng chưa cao.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Các phòng chức năng được có đầy đủ theo yêu cầu dạy học bộ môn. Các phòng hành chính quản trị có các loại máy văn phòng nối mạng, trang bị máy tính; máy in; bàn ghế làm việc, đảm bảo cho các hoạt động của cán bộ, giáo viên, nhân viên.</w:t>
      </w:r>
    </w:p>
    <w:p w:rsidR="00733A93" w:rsidRDefault="00733A93" w:rsidP="00733A93">
      <w:pPr>
        <w:spacing w:before="120" w:after="120"/>
        <w:jc w:val="both"/>
      </w:pPr>
      <w:r>
        <w:rPr>
          <w:sz w:val="26"/>
        </w:rPr>
        <w:tab/>
        <w:t>Phòng y tế có trang bị các thiết bị y tế và tủ thuốc dùng chung với các loại thuốc thông thường nhằm giải quyết kịp thời việc chăm sóc sức khỏe ban đầu cho học sinh.</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Một số phòng thuộc khối phòng phục vụ học tập còn chưa được trang bị đầy đủ dẫn đến hiệu quả sử dụng chưa cao. </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Hiệu trưởng xây dựng kế hoạch trung hạn, dài hạn tìm nguồn lực hoàn thiện cơ sở vật chất, tích cực tham mưu để cấp trên thực hiện việc trang bị trang thiết bị, hoàn thiện nội thất các phòng vào năm học  2024- 2025.</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34" w:name="criterion34"/>
      <w:r w:rsidRPr="00857BF5">
        <w:rPr>
          <w:sz w:val="26"/>
          <w:szCs w:val="26"/>
        </w:rPr>
        <w:t xml:space="preserve">Tiêu chí </w:t>
      </w:r>
      <w:r w:rsidRPr="00857BF5">
        <w:rPr>
          <w:sz w:val="26"/>
          <w:szCs w:val="26"/>
          <w:lang w:val="vi-VN"/>
        </w:rPr>
        <w:t>3.</w:t>
      </w:r>
      <w:r w:rsidRPr="00857BF5">
        <w:rPr>
          <w:sz w:val="26"/>
          <w:szCs w:val="26"/>
        </w:rPr>
        <w:t>4: Khu vệ sinh, hệ thống cấp thoát nước</w:t>
      </w:r>
      <w:bookmarkEnd w:id="34"/>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Hệ thống thoát nước đảm bảo vệ sinh môi trường; hệ thống cấp nước sạch đảm bảo nước uống và nước sinh hoạt cho giáo viên, nhân viên và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Thu gom rác và xử lý chất thải đảm bảo vệ sinh môi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Khu vệ sinh đảm bảo thuận tiện, được xây dựng phù hợp với cảnh quan và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Hệ thống cấp nước sạch, hệ thống thoát nước, thu gom và xử lý chất thải đáp ứng quy định của Bộ Giáo dục và Đào tạo và Bộ Y tế.</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lastRenderedPageBreak/>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có đầy đủ nhà vệ sinh phục vụ cho giáo viên, nhân viên và học sinh. Khu vệ sinh riêng cho nam, nữ đảm bảo không ô nhiễm môi trường, sử dụng thuận lợi ngay cả cho học sinh khuyết tật học hòa nhập.</w:t>
      </w:r>
    </w:p>
    <w:p w:rsidR="00733A93" w:rsidRDefault="00733A93" w:rsidP="00733A93">
      <w:pPr>
        <w:spacing w:before="120" w:after="120"/>
        <w:jc w:val="both"/>
      </w:pPr>
      <w:r>
        <w:rPr>
          <w:sz w:val="26"/>
        </w:rPr>
        <w:tab/>
        <w:t>Hệ thống thoát nước được xây dựng xung quanh các dãy phòng và sân trường, có các hố ga đảm bảo theo quy định, không đọng nước, thường xuyên được theo dõi đảm bảo vệ sinh môi trường. Trường có hệ thống cấp nước sạch đảm bảo nước uống và nước sinh hoạt cho giáo viên, nhân viên và học sinh.</w:t>
      </w:r>
    </w:p>
    <w:p w:rsidR="00733A93" w:rsidRDefault="00733A93" w:rsidP="00733A93">
      <w:pPr>
        <w:spacing w:before="120" w:after="120"/>
        <w:jc w:val="both"/>
      </w:pPr>
      <w:r>
        <w:rPr>
          <w:sz w:val="26"/>
        </w:rPr>
        <w:tab/>
        <w:t>Rác, chất thải được thu gom và xử lý đảm bảo vệ sinh môi trường. Hàng ngày, Đội cờ đỏ trực nhật theo dõi thi đua kiểm tra việc bỏ rác vào thùng rác có nắp đậy. Trường thuê nhân viên tạp vụ để dọn dẹp nhà vệ sinh, ký hợp đồng với Công ty TNHH một thành viên Công trình đô thị thành phố Tân An lấy rác vào các ngày quy định trong tuần.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Khu vệ sinh được xây dựng riêng biệt cho nam và nữ; cho giáo viên, nhân viên và học sinh, đúng quy cách, thuận tiện cho việc sử dụng, thoáng mát, an toàn, sạch sẽ; được thiết kế xây dựng phù hợp với cảnh quan nhà trường và theo quy định tiêu chuẩn quốc gia TCVN 8793: 2011 và yêu cầu thiết kế trường tiểu học.</w:t>
      </w:r>
    </w:p>
    <w:p w:rsidR="00733A93" w:rsidRDefault="00733A93" w:rsidP="00733A93">
      <w:pPr>
        <w:spacing w:before="120" w:after="120"/>
        <w:jc w:val="both"/>
      </w:pPr>
      <w:r>
        <w:rPr>
          <w:sz w:val="26"/>
        </w:rPr>
        <w:tab/>
        <w:t>Hệ thống cấp nước sạch, hệ thống thoát nước, thu gom và xử lý chất thải đáp ứng quy định của Bộ Giáo dục và Đào tạo và Bộ Y tế. Hệ thống cấp nước sạch theo quy định tại khoản 1 và 3 Điều 5 Thông tư liên tịch số 13/2016/TTLT-BGDĐT - BYT ngày 15 tháng 5 năm 2016 của Bộ giáo dục và đào tạo và Bộ Y tế quy định về công tác y tế trường học. Lượng rác thải ngày càng nhiều nên việc thu gom phải mất thêm công sức.  Nhà trường đang sử dụng nguồn nước từ Công ty cổ phần nước Long An, Bình Tâm, thành phố Tân An, tỉnh Long An. Chất lượng nước đảm bảo tiêu chuẩn về nước ăn uống theo quy chuẩn kỹ thuật Quốc gia (QCVN 6-1-2010/BYT, số TNCB 63/2016/YTLA-TNCB).</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Trường có khu vệ sinh cho giáo viên và học sinh, mỗi nhà vệ sinh đều có khu nam, khu nữ riêng biệt. Nhà vệ sinh nằm ở vị trí phù hợp. Hệ thống nước sạch cung cấp đầy đủ cho giáo viên và học sinh sử dụng trong sinh hoạt. Chất lượng nước đảm bảo tiêu chuẩn về nước ăn uống cho học sinh và giáo viên, nhân viên trường.</w:t>
      </w:r>
    </w:p>
    <w:p w:rsidR="00733A93" w:rsidRDefault="00733A93" w:rsidP="00733A93">
      <w:pPr>
        <w:spacing w:before="120" w:after="120"/>
        <w:jc w:val="both"/>
      </w:pPr>
      <w:r>
        <w:rPr>
          <w:sz w:val="26"/>
        </w:rPr>
        <w:tab/>
        <w:t>Hệ thống cống rãnh thông thoáng, nước mưa và nước thải sinh hoạt không ứ động xung quanh trường lớp, khuôn viên trường</w:t>
      </w:r>
    </w:p>
    <w:p w:rsidR="00733A93" w:rsidRDefault="00733A93" w:rsidP="00733A93">
      <w:pPr>
        <w:spacing w:before="120" w:after="120"/>
        <w:jc w:val="both"/>
      </w:pPr>
      <w:r>
        <w:rPr>
          <w:sz w:val="26"/>
        </w:rPr>
        <w:tab/>
        <w:t>Nhà trường có hợp đồng thu gom rác thải đúng quy định.</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Lượng rác thải hàng ngày khá nhiều, nơi tập hợp rác đợi xe đến lấy gần cổng trường, chưa phù hợp.</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 xml:space="preserve">Trường tiếp tục duy trì những kết quả đã có về tiêu chí. Năm học 2024-2025, bằng hoạt động phí trường sẽ trang bị thêm thùng rác nhựa loại lớn có nắp đậy cho khu nhà bếp. Hiệu trưởng, Ban phụ trách, giáo viên chủ nhiệm thường xuyên tuyên truyền, giáo </w:t>
      </w:r>
      <w:r>
        <w:rPr>
          <w:sz w:val="26"/>
        </w:rPr>
        <w:lastRenderedPageBreak/>
        <w:t>dục học sinh ý thức giữ gìn vệ chung, không xả rác bừa bãi, đưa nhiệm vụ giữ gìn vệ sinh vào thi đua.</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Pr="00857BF5" w:rsidRDefault="00733A93" w:rsidP="00733A93">
      <w:pPr>
        <w:pStyle w:val="titleContent"/>
        <w:rPr>
          <w:sz w:val="26"/>
          <w:szCs w:val="26"/>
        </w:rPr>
      </w:pPr>
      <w:bookmarkStart w:id="35" w:name="criterion35"/>
      <w:r w:rsidRPr="00857BF5">
        <w:rPr>
          <w:sz w:val="26"/>
          <w:szCs w:val="26"/>
        </w:rPr>
        <w:t xml:space="preserve">Tiêu chí </w:t>
      </w:r>
      <w:r w:rsidRPr="00857BF5">
        <w:rPr>
          <w:sz w:val="26"/>
          <w:szCs w:val="26"/>
          <w:lang w:val="vi-VN"/>
        </w:rPr>
        <w:t>3.</w:t>
      </w:r>
      <w:r w:rsidRPr="00857BF5">
        <w:rPr>
          <w:sz w:val="26"/>
          <w:szCs w:val="26"/>
        </w:rPr>
        <w:t>5: Thiết bị</w:t>
      </w:r>
      <w:bookmarkEnd w:id="35"/>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Có đủ thiết bị văn phòng và các thiết bị khác phục vụ các hoạt động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Có đủ thiết bị dạy học đáp ứng yêu cầu tối thiểu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Hằng năm các thiết bị được kiểm kê, sửa chữa.</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Hệ thống máy tính được kết nối Internet phục vụ công tác quản lý, hoạt động dạy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Có đủ thiết bị dạy học theo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Hằng năm, được bổ sung các thiết bị dạy học và thiết bị dạy học tự làm.</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Thiết bị dạy học, thiết bị dạy học tự làm được khai thác, sử dụng hiệu quả đáp ứng yêu cầu đổi mới nội dung phương pháp dạy học và nâng cao chất lượng giáo dục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Trường có đủ thiết bị văn phòng và các thiết bị khác phục vụ các hoạt động của nhà trường. Các thiết bị giáo dục, đồ dùng dạy học đảm bảo phục vụ từng lớp theo kế hoạch hoạt động thiết bị.</w:t>
      </w:r>
    </w:p>
    <w:p w:rsidR="00733A93" w:rsidRDefault="00733A93" w:rsidP="00733A93">
      <w:pPr>
        <w:spacing w:before="120" w:after="120"/>
        <w:jc w:val="both"/>
      </w:pPr>
      <w:r>
        <w:rPr>
          <w:sz w:val="26"/>
        </w:rPr>
        <w:tab/>
        <w:t>Các bộ đồ dùng cho giáo viên chủ nhiệm mượn và được quản lý tại tủ thiết bị đồ dùng của lớp . Cuối năm học thiết bị được kiểm kê, bàn giao giữa giáo viên phụ trách thiết bị và giáo viên chủ nhiệm có sự kiểm tra của hiệu trưởng, phó hiệu trưởng . Nhà trường có trang bị đủ các loại thiết bị dạy học theo quy định. Các loại thiết bị được theo dõi trong sổ quản lý thiết bị. Thiết bị của nhà trường đáp ứng yêu cầu tối thiểu theo quy định Thông tư 37 /2021/TT-BGDDT ngày 30 tháng12 năm 2021 của Bộ Giáo dục và Đào tạo Ban hành Danh mục thiết bị dạy học tối thiểu cấp tiểu học.</w:t>
      </w:r>
    </w:p>
    <w:p w:rsidR="00733A93" w:rsidRDefault="00733A93" w:rsidP="00733A93">
      <w:pPr>
        <w:spacing w:before="120" w:after="120"/>
        <w:jc w:val="both"/>
      </w:pPr>
      <w:r>
        <w:rPr>
          <w:sz w:val="26"/>
        </w:rPr>
        <w:tab/>
        <w:t>Cuối năm học, các thiết bị đều được kiểm kê, các thiết bị hư hỏng được sửa chữa bổ sung kịp thời. Các thiết bị không còn phù hợp, hư hỏng nặng nhà trường lập biên bản thanh lý. Cuối năm, nhà trường rà soát các thiết bị còn thiếu, xây dựng kế hoạch sửa chữa, mua sắm bổ sung thiết bị cho các năm học sau.</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 xml:space="preserve">Hệ thống máy tính được kết nối Internet phục vụ công tác quản lý và hoạt động dạy học. Nhà trường có trang bị 8 máy tính để bàn, 5 máy tính xách tay, 6 máy in, một máy pho to phục vụ cho công tác quản lý của hiệu trưởng, phó hiệu trưởng, kế toán, giáo viên thư viện - thiết bị, giáo viên tổng phụ trách Đội, giáo viên phổ cập. Phòng máy tính có 20 máy tính phục vụ cho công tác dạy học môn Tin học. Để phục vụ cho công tác giảng dạy của giáo viên, nhà trường trang bị  2 projector, 2 bảng tương tác, 1 tivi tương </w:t>
      </w:r>
      <w:r>
        <w:rPr>
          <w:sz w:val="26"/>
        </w:rPr>
        <w:lastRenderedPageBreak/>
        <w:t>tác. Hệ thống máy tính của nhà trường được kết nối Internet phục vụ công tác quản lý và hoạt động dạy học</w:t>
      </w:r>
    </w:p>
    <w:p w:rsidR="00733A93" w:rsidRDefault="00733A93" w:rsidP="00733A93">
      <w:pPr>
        <w:spacing w:before="120" w:after="120"/>
        <w:jc w:val="both"/>
      </w:pPr>
      <w:r>
        <w:rPr>
          <w:sz w:val="26"/>
        </w:rPr>
        <w:tab/>
        <w:t>Trong những năm qua, nhà trường trang bị đầy đủ thiết bị theo danh mục thiết bị tối thiểu quy định tại Thông tư 15/2009/TT-BGDĐT ngày 16 tháng 7 năm 2009 của Bộ Giáo dục và Đào tạo ban hành Danh mục thiết bị dạy học tối thiểu cấp Tiểu học theo Thông tư 37/2021TT-BGDĐT ngày 30/12/2021 về việc ban hành Danh mục thiết bị dạy học tối thiểu cấp tiểu học. </w:t>
      </w:r>
    </w:p>
    <w:p w:rsidR="00733A93" w:rsidRDefault="00733A93" w:rsidP="00733A93">
      <w:pPr>
        <w:spacing w:before="120" w:after="120"/>
        <w:jc w:val="both"/>
      </w:pPr>
      <w:r>
        <w:rPr>
          <w:sz w:val="26"/>
        </w:rPr>
        <w:tab/>
        <w:t>Cuối năm học , các thiết bị dạy học đều được kiểm kê. Sau kiểm kê, trường có kế hoạch sửa chữa kịp thời các thiết bị hư hỏng, thanh lý các đồ dùng không còn sử dụng được, hoặc không còn phù hợp. Ngoài ra, nhà trường có kế hoạch mua sắm, bổ sung các thiết bị dạy học. Trường còn phát động phong trào tự làm đồ dùng dạy học để phục vụ cho tiết dạy đạt hiệu quả cao.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Thiết bị dạy học, thiết bị dạy học tự làm có được khai thác, sử dụng hiệu quả tuy nhiên số lượng còn ít. Đồ dùng dạy học tự làm của giáo viên chưa được sử dụng cho nhiều tiết, nhiều môn học.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Năm học qua, thiết bị của nhà trường được đầu tư bổ sung, đảm bảo đầy đủ về số lượng và chủng loại theo quy định. Các thiết bị giáo dục, đồ dùng dạy học được quản lý tốt, thuận lợi cho việc bảo quản và sử dụng</w:t>
      </w:r>
    </w:p>
    <w:p w:rsidR="00733A93" w:rsidRDefault="00733A93" w:rsidP="00733A93">
      <w:pPr>
        <w:spacing w:before="120" w:after="120"/>
        <w:jc w:val="both"/>
      </w:pPr>
      <w:r>
        <w:rPr>
          <w:sz w:val="26"/>
        </w:rPr>
        <w:tab/>
        <w:t> Giáo viên thường xuyên sử dụng triệt để các thiết bị giáo dục, đồ dùng dạy học trong giảng dạy để nâng cao chất lượng giáo dục.</w:t>
      </w:r>
    </w:p>
    <w:p w:rsidR="00733A93" w:rsidRDefault="00733A93" w:rsidP="00733A93">
      <w:pPr>
        <w:spacing w:before="120" w:after="120"/>
        <w:jc w:val="both"/>
      </w:pPr>
      <w:r>
        <w:rPr>
          <w:sz w:val="26"/>
        </w:rPr>
        <w:tab/>
        <w:t>Nhà trường phát động phong trào thi đua tự làm đồ dùng dạy học. Đội ngũ giáo viên tham gia tích cực, tạo ra các sản phẩm đồ dùng dạy học tự làm từ những vật liệu quen thuộc, dễ tìm, các đồ dùng dạy học tự làm phục vụ tốt cho các tiết dạy.</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Đồ dùng dạy học tự làm của giáo viên chưa sử dụng cho nhiều tiết, nhiều môn học, hiệu quả chưa cao.</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Nhà trường có các giải pháp tuyên truyền về ý nghĩa của việc tự làm đồ dùng dạy học. Trường tổ chức Hội thi tự làm đồ dùng dạy học; phát động phong trào thi đua làm đồ dùng dạy học đạt yêu cầu sử dụng cho nhiều tiết, nhiều môn học trong đội ngũ giáo viên, có tính vào tiêu chí xét thi đua cuối năm. Hiệu trưởng giao cho giáo viên phụ trách  thiết bị theo dõi, đôn đốc việc sử dụng các đồ dùng dạy học tự làm, từ năm học 2024- 2025 không còn đồ dùng dạy học tự làm nào để trong kho.</w:t>
      </w:r>
    </w:p>
    <w:p w:rsidR="00733A93" w:rsidRPr="00857BF5" w:rsidRDefault="00733A93" w:rsidP="00733A93">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36" w:name="criterion36"/>
      <w:r w:rsidRPr="00857BF5">
        <w:rPr>
          <w:sz w:val="26"/>
          <w:szCs w:val="26"/>
        </w:rPr>
        <w:t xml:space="preserve">Tiêu chí </w:t>
      </w:r>
      <w:r w:rsidRPr="00857BF5">
        <w:rPr>
          <w:sz w:val="26"/>
          <w:szCs w:val="26"/>
          <w:lang w:val="vi-VN"/>
        </w:rPr>
        <w:t>3.</w:t>
      </w:r>
      <w:r w:rsidRPr="00857BF5">
        <w:rPr>
          <w:sz w:val="26"/>
          <w:szCs w:val="26"/>
        </w:rPr>
        <w:t>6: Thư viện</w:t>
      </w:r>
      <w:bookmarkEnd w:id="36"/>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dạy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lastRenderedPageBreak/>
        <w:tab/>
        <w:t>b) Hoạt động của thư viện đáp ứng yêu cầu tối thiểu hoạt động dạy học của cán bộ quản lý, giáo viên, nhân viên,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Thư viện của nhà trường đạt Thư viện trường học đạt chuẩn trở lên.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Thư viện nhà trường được trang bị sách, báo, tạp chí, bản đồ, tranh ảnh giáo dục, băng đĩa giáo khoa và các xuất bản phẩm tham khảo tối thiểu phục vụ hoạt động dạy học. Các loại sách được đăng ký và theo dõi trong sổ tổng quát , được bổ sung , được đăng ký vào sổ đăng ký cá biệt . Trong năm học, nhà trường còn bổ sung các loại báo, tạp chí, bản đồ, tranh ảnh giáo dục, các loại băng đĩa giáo khoa và các xuất bản phẩm tham khảo tối thiểu phục vụ hoạt động dạy học.</w:t>
      </w:r>
    </w:p>
    <w:p w:rsidR="00733A93" w:rsidRDefault="00733A93" w:rsidP="00733A93">
      <w:pPr>
        <w:spacing w:before="120" w:after="120"/>
        <w:jc w:val="both"/>
      </w:pPr>
      <w:r>
        <w:rPr>
          <w:sz w:val="26"/>
        </w:rPr>
        <w:tab/>
        <w:t>Hoạt động của thư viện đáp ứng yêu cầu tối thiểu hoạt động dạy học của cán bộ quản lý, giáo viên, nhân viên, học sinh. Để phục vụ tốt cho cán bộ quản lý, giáo viên và học sinh có tài liệu, sách, báo, truyện để đọc tham khảo, nhà trường đầu tư kinh phí mua sắm, bổ sung đầy đủ các loại sách, báo, tài liệu tham khảo để phục vụ bạn đọc.Việc mượn, trả sách của giáo viên được theo dõi cập nhật đầy đủ trong Sổ cho mượn sách. Trong năm học thư viện nhà trường tổ chức các chuyên đề, thu hút được bạn đọc đến thư viện, qua đó giúp cho học sinh có thói quen đọc sách, giáo dục đạo đức cho học sinh, tổ chức tốt Ngày đọc sách, Ngày sách Việt Nam, phát triển văn hóa đọc trong nhà trường.</w:t>
      </w:r>
    </w:p>
    <w:p w:rsidR="00733A93" w:rsidRDefault="00733A93" w:rsidP="00733A93">
      <w:pPr>
        <w:spacing w:before="120" w:after="120"/>
        <w:jc w:val="both"/>
      </w:pPr>
      <w:r>
        <w:rPr>
          <w:sz w:val="26"/>
        </w:rPr>
        <w:tab/>
        <w:t>Cuối năm học, nhà trường tổ chức kiểm kê thư viện. Xây dựng kế hoạch bổ sung sách, báo, tạp chí, bản đồ, tranh ảnh giáo dục, băng đĩa giáo khoa và các xuất bản phẩm tham khảo.</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Thư viện của trường cuối năm được cấp trên công nhận đạt Thư viện trường học đạt mức độ 1.</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Thư viện của nhà trường được kiểm tra công nhận đạt mức độ 1, Thư viện chỉ có 2 máy tính được kết nối internet dành cho giáo viên phụ trách và bạn đọc.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Thư viện nhà trường có đầy đủ sách báo, tài liệu tham khảo phục vụ nhu cầu học tập, nghiên cứu của giáo viên, nhân viên và học sinh. Giáo viên, nhân viên và học sinh thường xuyên đọc và mượn sách. Tất cả giáo viên được trang bị đầy đủ sách giáo khoa và tài liệu tham khảo phục vụ hoạt động giáo dục, học sinh nghèo được thư viện cho mượn sách giáo khoa để học tập.</w:t>
      </w:r>
    </w:p>
    <w:p w:rsidR="00733A93" w:rsidRDefault="00733A93" w:rsidP="00733A93">
      <w:pPr>
        <w:spacing w:before="120" w:after="120"/>
        <w:jc w:val="both"/>
      </w:pPr>
      <w:r>
        <w:rPr>
          <w:sz w:val="26"/>
        </w:rPr>
        <w:lastRenderedPageBreak/>
        <w:tab/>
        <w:t>Thư viện thực hiện đầy đủ các loại sổ sách theo qui định đối với thư viện. Trong  năm qua, thư viện được kiểm tra công nhận đạt mức độ 1.</w:t>
      </w:r>
    </w:p>
    <w:p w:rsidR="00733A93" w:rsidRDefault="00733A93" w:rsidP="00733A93">
      <w:pPr>
        <w:spacing w:before="120" w:after="120"/>
        <w:jc w:val="both"/>
      </w:pPr>
      <w:r>
        <w:rPr>
          <w:sz w:val="26"/>
        </w:rPr>
        <w:tab/>
        <w:t> Nhà trường đều đầu tư nguồn ngân sách hoạt động để bổ sung sách và tài liệu tham khảo phục vụ cho hoạt động giảng dạy và nghiên cứu của giáo viên, nhân viên và học sinh. Nhà trường luôn khuyến khích giáo viên sử dụng tài liệu để nâng cao kiến thức. Nhà trường đầu tư kinh phí để thư viện bổ sung sách báo, tài liệu tham khảo. Học sinh  hưởng ứng tốt phong trào tặng sách cho thư viện</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Thư viện chưa được tổ chức được Thư viện điện tử.</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Trường duy trì việc huy động nhiều nguồn lực để bổ sung sách hành năm, duy trì thành tích. Nhằm đáp ứng nhu cầu nghiên cứu, hoạt động dạy học, các hoạt động khác của cán bộ quản lý, giáo viên, nhân viên và học sinh. Năm học 2024-2025 trường phấn đấu xây dựng mô hình thư viện điện tử. Giáo viên phụ trách thư viện có nhiệm vụ vận động giáo viên sử dụng máy vi tính trang bị tại thư viện để phục vụ nghiên cứu cho công tác, mở sổ theo dõi việc sử dụng máy.</w:t>
      </w:r>
    </w:p>
    <w:p w:rsidR="00733A93" w:rsidRPr="00857BF5" w:rsidRDefault="00733A93" w:rsidP="00733A93">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Default="00733A93" w:rsidP="00733A93">
      <w:pPr>
        <w:spacing w:before="120" w:after="120"/>
        <w:ind w:firstLine="720"/>
        <w:jc w:val="both"/>
        <w:rPr>
          <w:sz w:val="26"/>
          <w:szCs w:val="26"/>
          <w:lang w:val="vi-VN"/>
        </w:rPr>
      </w:pPr>
      <w:bookmarkStart w:id="37"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7"/>
    </w:p>
    <w:p w:rsidR="00733A93" w:rsidRDefault="00733A93" w:rsidP="00733A93">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733A93" w:rsidRDefault="00733A93" w:rsidP="00733A93">
      <w:pPr>
        <w:pStyle w:val="Style1"/>
        <w:numPr>
          <w:ilvl w:val="1"/>
          <w:numId w:val="8"/>
        </w:numPr>
        <w:jc w:val="left"/>
        <w:rPr>
          <w:sz w:val="26"/>
          <w:szCs w:val="26"/>
          <w:lang w:val="vi-VN"/>
        </w:rPr>
      </w:pPr>
      <w:r>
        <w:rPr>
          <w:sz w:val="26"/>
          <w:szCs w:val="26"/>
          <w:lang w:val="vi-VN"/>
        </w:rPr>
        <w:t xml:space="preserve">Không đạt: 0/6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bookmarkStart w:id="38" w:name="standard4"/>
      <w:r>
        <w:rPr>
          <w:sz w:val="26"/>
          <w:szCs w:val="26"/>
          <w:lang w:val="vi-VN"/>
        </w:rPr>
        <w:t xml:space="preserve">Đạt Mức 1: </w:t>
      </w:r>
      <w:r>
        <w:rPr>
          <w:sz w:val="26"/>
          <w:szCs w:val="26"/>
          <w:lang w:val="en-US"/>
        </w:rPr>
        <w:t>6</w:t>
      </w:r>
      <w:r>
        <w:rPr>
          <w:sz w:val="26"/>
          <w:szCs w:val="26"/>
          <w:lang w:val="vi-VN"/>
        </w:rPr>
        <w:t>/6</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/6</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Pr="005E71D3" w:rsidRDefault="00733A93" w:rsidP="00733A9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1</w:t>
      </w:r>
      <w:r>
        <w:rPr>
          <w:sz w:val="26"/>
          <w:szCs w:val="26"/>
          <w:lang w:val="vi-VN"/>
        </w:rPr>
        <w:t>/6</w:t>
      </w:r>
      <w:r>
        <w:rPr>
          <w:sz w:val="26"/>
          <w:szCs w:val="26"/>
          <w:lang w:val="en-US"/>
        </w:rPr>
        <w:t xml:space="preserve"> tiêu chí chiếm 16.7 % (Trong đó, 0</w:t>
      </w:r>
      <w:r>
        <w:rPr>
          <w:sz w:val="26"/>
          <w:szCs w:val="26"/>
          <w:lang w:val="vi-VN"/>
        </w:rPr>
        <w:t xml:space="preserve">/5 </w:t>
      </w:r>
      <w:r w:rsidRPr="005B3F1D">
        <w:rPr>
          <w:sz w:val="26"/>
          <w:szCs w:val="26"/>
          <w:lang w:val="vi-VN"/>
        </w:rPr>
        <w:t>tiêu chí</w:t>
      </w:r>
      <w:r>
        <w:rPr>
          <w:sz w:val="26"/>
          <w:szCs w:val="26"/>
          <w:lang w:val="en-US"/>
        </w:rPr>
        <w:t xml:space="preserve"> có mức 3</w:t>
      </w:r>
      <w:r>
        <w:rPr>
          <w:sz w:val="26"/>
          <w:szCs w:val="26"/>
          <w:lang w:val="vi-VN"/>
        </w:rPr>
        <w:t xml:space="preserve"> chiếm 0</w:t>
      </w:r>
      <w:r>
        <w:rPr>
          <w:sz w:val="26"/>
          <w:szCs w:val="26"/>
          <w:lang w:val="en-US"/>
        </w:rPr>
        <w:t xml:space="preserve"> </w:t>
      </w:r>
      <w:r>
        <w:rPr>
          <w:sz w:val="26"/>
          <w:szCs w:val="26"/>
          <w:lang w:val="vi-VN"/>
        </w:rPr>
        <w:t>%</w:t>
      </w:r>
      <w:r>
        <w:rPr>
          <w:sz w:val="26"/>
          <w:szCs w:val="26"/>
          <w:lang w:val="en-US"/>
        </w:rPr>
        <w:t>)</w:t>
      </w:r>
    </w:p>
    <w:p w:rsidR="00733A93" w:rsidRPr="00857BF5" w:rsidRDefault="00733A93" w:rsidP="00733A93">
      <w:pPr>
        <w:pStyle w:val="titleContent"/>
        <w:rPr>
          <w:sz w:val="26"/>
          <w:szCs w:val="26"/>
        </w:rPr>
      </w:pPr>
      <w:r w:rsidRPr="00857BF5">
        <w:rPr>
          <w:sz w:val="26"/>
          <w:szCs w:val="26"/>
        </w:rPr>
        <w:t>Tiêu chuẩn 4: Quan hệ giữa nhà trường, gia đình và xã hội</w:t>
      </w:r>
    </w:p>
    <w:p w:rsidR="00733A93" w:rsidRPr="00857BF5" w:rsidRDefault="00733A93" w:rsidP="00733A93">
      <w:pPr>
        <w:pStyle w:val="titleContent"/>
        <w:rPr>
          <w:sz w:val="26"/>
          <w:szCs w:val="26"/>
        </w:rPr>
      </w:pPr>
      <w:bookmarkStart w:id="39" w:name="introStandard4"/>
      <w:bookmarkEnd w:id="38"/>
      <w:r w:rsidRPr="00857BF5">
        <w:rPr>
          <w:sz w:val="26"/>
          <w:szCs w:val="26"/>
        </w:rPr>
        <w:t xml:space="preserve">Mở đầu: </w:t>
      </w:r>
    </w:p>
    <w:p w:rsidR="00733A93" w:rsidRPr="00857BF5" w:rsidRDefault="00733A93" w:rsidP="00733A93">
      <w:pPr>
        <w:pStyle w:val="titleContent"/>
        <w:rPr>
          <w:sz w:val="26"/>
          <w:szCs w:val="26"/>
        </w:rPr>
      </w:pPr>
      <w:bookmarkStart w:id="40" w:name="criterion41"/>
      <w:bookmarkEnd w:id="39"/>
      <w:r w:rsidRPr="00857BF5">
        <w:rPr>
          <w:sz w:val="26"/>
          <w:szCs w:val="26"/>
        </w:rPr>
        <w:t xml:space="preserve">Tiêu chí </w:t>
      </w:r>
      <w:r w:rsidRPr="00857BF5">
        <w:rPr>
          <w:sz w:val="26"/>
          <w:szCs w:val="26"/>
          <w:lang w:val="vi-VN"/>
        </w:rPr>
        <w:t>4.</w:t>
      </w:r>
      <w:r w:rsidRPr="00857BF5">
        <w:rPr>
          <w:sz w:val="26"/>
          <w:szCs w:val="26"/>
        </w:rPr>
        <w:t>1: Ban đại diện cha mẹ học sinh</w:t>
      </w:r>
      <w:bookmarkEnd w:id="40"/>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Được thành lập và hoạt động theo quy định tại Điều lệ Ban đại diện cha mẹ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Có kế hoạch hoạt động theo năm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Tổ chức thực hiện kế hoạch hoạt động đúng tiến độ.</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lastRenderedPageBreak/>
        <w:tab/>
        <w:t>Phối hợp có hiệu quả với nhà trường, xã hội trong việc thực hiện các nhiệm vụ theo quy định của Điều lệ Ban đại diện cha mẹ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Ban đại diện cha mẹ học sinh được thành lập và hoạt động theo quy định tại Điều lệ Ban đại diện cha mẹ học sinh. Vào đầu năm học, hiệu trưởng phối hợp với Ban đại diện năm học trước tổ chức Hội nghị cha mẹ học sinh, chọn các cá nhân có tâm huyết để bầu vào Ban đại diện cha mẹ học sinh của mỗi lớp, các Ban đại diện cha mẹ học sinh của lớp bầu Ban đại diện cha mẹ học sinh của trường. Sau khi có kết quả bầu chọn, Ban đại diện cha mẹ học sinh năm học mới được thành lập và hoạt động theo Thông tư số 55/2011/ TT-BGDĐT ngày 22/11/2011 của Bộ trưởng Bộ Giáo dục và Đào tạo quy định tại Điều lệ Ban đại diện cha mẹ học sinh.</w:t>
      </w:r>
    </w:p>
    <w:p w:rsidR="00733A93" w:rsidRDefault="00733A93" w:rsidP="00733A93">
      <w:pPr>
        <w:spacing w:before="120" w:after="120"/>
        <w:jc w:val="both"/>
      </w:pPr>
      <w:r>
        <w:rPr>
          <w:sz w:val="26"/>
        </w:rPr>
        <w:tab/>
        <w:t>Ban đại diện cha mẹ học sinh cùng với hiệu trưởng thảo luận các nội dung phối hợp hoạt động trong năm học, hiệu trưởng giúp Ban đại diện xây dựng Kế hoạch hoạt động trong từng năm học, tạo điều kiện thuận lợi cho Ban đại diện hoạt động.</w:t>
      </w:r>
    </w:p>
    <w:p w:rsidR="00733A93" w:rsidRDefault="00733A93" w:rsidP="00733A93">
      <w:pPr>
        <w:spacing w:before="120" w:after="120"/>
        <w:jc w:val="both"/>
      </w:pPr>
      <w:r>
        <w:rPr>
          <w:sz w:val="26"/>
        </w:rPr>
        <w:tab/>
        <w:t>Căn cứ vào kế hoạch hoạt động, Ban đại diện cha mẹ học sinh tổ chức họp cha mẹ học sinh định kỳ 3 lần trong năm học: đầu năm học, cuối học kỳ I và cuối năm học. Việc họp định kỳ giúp cho cha mẹ học sinh và nhà trường trao đổi thông tin về các hoạt động giáo dục của nhà trường và nắm bắt tình hình học tập, rèn luyện của con em. Mối quan hệ giữa nhà trường và gia đình ngày càng gắn bó chặt chẽ hơn, giúp cho Ban đại diện cha mẹ học sinh thực hiện kế hoạch hoạt động đúng tiến độ. Cuối năm học, Ban đại diện cha mẹ học sinh có báo cáo tổng kết hoạt động.</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Ban đại diện cha mẹ học sinh phối hợp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Mặc dù  có nhiều thành viên bận nhiều công việc gia đình, cơ quan nhưng Ban đại diện cha mẹ học sinh phối hợp hiệu quả với nhà trường trong việc thực hiện các nhiệm vụ theo quy định của Điều lệ ban đại diện cha mẹ học sinh. Ban đại diện cha mẹ học sinh là cầu nối giữa nhà trường với cha mẹ học sinh, có xây dựng bản thỏa ước giữa nhà trường và gia đình. Ngoài ra, Ban đại diện cha mẹ học sinh còn phối hợp cùng nhà trường thực hiện công tác giáo dục học sinh, hỗ trợ cho học sinh nghèo có hoàn cảnh khó khăn. Phối hợp với Hội khuyến học phường, các ban ngành đoàn thể, các tổ chức cá nhân, các nhà hảo tâm, hỗ trợ vận động  kinh phí phát thưởng cho học sinh có thành tích tốt trong học tập và rèn luyện.</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Nhà trường đã phối hợp với Ban đại diện cha mẹ học sinh thực hiện tốt nhiệm vụ theo Điều lệ Ban đại diện cha mẹ học sinh, tổ chức thành công các cuộc họp định kỳ trong năm học. Nội dung các cuộc họp được thể hiện trong các biên bản họp cha mẹ học sinh.</w:t>
      </w:r>
    </w:p>
    <w:p w:rsidR="00733A93" w:rsidRDefault="00733A93" w:rsidP="00733A93">
      <w:pPr>
        <w:spacing w:before="120" w:after="120"/>
        <w:jc w:val="both"/>
      </w:pPr>
      <w:r>
        <w:rPr>
          <w:sz w:val="26"/>
        </w:rPr>
        <w:tab/>
        <w:t xml:space="preserve">Trường luôn tạo điều kiện thuận lợi cho Ban đại diện cha mẹ học sinh hoạt động. Giáo viên chủ nhiệm thực hiện đầy đủ việc cung cấp thông tin về tình hình học tập, rèn </w:t>
      </w:r>
      <w:r>
        <w:rPr>
          <w:sz w:val="26"/>
        </w:rPr>
        <w:lastRenderedPageBreak/>
        <w:t>luyện đạo đức, năng lực, phẩm chất và các hoạt động khác của học sinh đến gia đình các em qua phiếu liên lạc, qua nhóm Zalo lớp hoặc trao đổi trực tiếp.</w:t>
      </w:r>
    </w:p>
    <w:p w:rsidR="00733A93" w:rsidRDefault="00733A93" w:rsidP="00733A93">
      <w:pPr>
        <w:spacing w:before="120" w:after="120"/>
        <w:jc w:val="both"/>
      </w:pPr>
      <w:r>
        <w:rPr>
          <w:sz w:val="26"/>
        </w:rPr>
        <w:tab/>
        <w:t>Ban đại diện cha mẹ học sinh phối hợp hiệu quả với nhà trường trong việc thực hiện các nhiệm vụ năm học.</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Ban đại diện đa số là cán bộ, công nhân viên hoặc có việc làm ổn định tại các doanh nghiệp tư nhân nên thời gian dành cho trường không nhiều, cơ hội tiếp xúc cũng như thời gian gặp gỡ trực tiếp với các phụ huynh học sinh khác có phần hạn chế.</w:t>
      </w:r>
    </w:p>
    <w:p w:rsidR="00733A93" w:rsidRPr="00857BF5" w:rsidRDefault="00733A93" w:rsidP="00733A93">
      <w:pPr>
        <w:pStyle w:val="content"/>
        <w:tabs>
          <w:tab w:val="clear" w:pos="980"/>
        </w:tabs>
        <w:ind w:firstLine="709"/>
        <w:rPr>
          <w:b/>
          <w:sz w:val="26"/>
          <w:szCs w:val="26"/>
          <w:lang w:val="vi-VN"/>
        </w:rPr>
      </w:pPr>
      <w:r w:rsidRPr="00857BF5">
        <w:rPr>
          <w:b/>
          <w:sz w:val="26"/>
          <w:szCs w:val="26"/>
        </w:rPr>
        <w:t>4. Kế hoạch cải tiến chất lượng</w:t>
      </w:r>
    </w:p>
    <w:p w:rsidR="00733A93" w:rsidRDefault="00733A93" w:rsidP="00733A93">
      <w:pPr>
        <w:spacing w:before="120" w:after="120"/>
        <w:jc w:val="both"/>
      </w:pPr>
      <w:r>
        <w:rPr>
          <w:sz w:val="26"/>
        </w:rPr>
        <w:tab/>
        <w:t>Bên cạnh phát huy những thành quả đóng góp của Ban đại diện, nhà trường cần hỗ trợ nhiều hơn cho công việc của Ban đại diện cha mẹ học sinh. Hiệu trưởng tranh thủ thời gian rãnh các thành viên Ban đại diện, nhất là trưởng ban để trao đổi những hoạt động của trường, tạo mọi điều kiện về thời gian để các thành viên Ban đại diện hoạt động. Hiệu trưởng xin ý kiến các thành viên Ban đại diện về việc cung cấp số điện thoại cá nhân cho nhà trường, phụ huynh học sinh để tiện chia sẻ thông tin khi không gặp được trực tiếp. Từ năm học 2024-2025 trở điduy trì mỗi tháng sẽ tổ chức một lần gặp gỡ giữa hiệu trưởng và Ban đại diên.</w:t>
      </w:r>
    </w:p>
    <w:p w:rsidR="00733A93" w:rsidRPr="00857BF5" w:rsidRDefault="00733A93" w:rsidP="00733A93">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733A93" w:rsidRPr="00857BF5" w:rsidRDefault="00733A93" w:rsidP="00733A93">
      <w:pPr>
        <w:pStyle w:val="titleContent"/>
        <w:rPr>
          <w:sz w:val="26"/>
          <w:szCs w:val="26"/>
        </w:rPr>
      </w:pPr>
      <w:bookmarkStart w:id="41" w:name="criterion42"/>
      <w:r w:rsidRPr="00857BF5">
        <w:rPr>
          <w:sz w:val="26"/>
          <w:szCs w:val="26"/>
        </w:rPr>
        <w:t xml:space="preserve">Tiêu chí </w:t>
      </w:r>
      <w:r w:rsidRPr="00857BF5">
        <w:rPr>
          <w:sz w:val="26"/>
          <w:szCs w:val="26"/>
          <w:lang w:val="vi-VN"/>
        </w:rPr>
        <w:t>4.</w:t>
      </w:r>
      <w:r w:rsidRPr="00857BF5">
        <w:rPr>
          <w:sz w:val="26"/>
          <w:szCs w:val="26"/>
        </w:rPr>
        <w:t>2: Công tác tham mưu cấp ủy Đảng, chính quyền và phối hợp với các tổ chức, cá nhân của nhà trường</w:t>
      </w:r>
      <w:bookmarkEnd w:id="41"/>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Tham mưu cấp ủy Đảng, chính quyền để thực hiện kế hoạch giáo dục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Huy động và sử dụng các nguồn lực hợp pháp của các tổ chức, cá nhân đúng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lastRenderedPageBreak/>
        <w:tab/>
        <w:t>Đầu năm học, nhà trường chủ động tham mưu với cấp uỷ Đảng, chính quyền địa phương nhằm thống nhất kế hoạch tổ chức các hoạt động giáo dục góp phần nâng cao chất lượng giáo dục toàn diện. Xây dựng kế hoạch tuyển sinh vào lớp 1; tổ chức rà soát và lập danh sách trẻ 6 tuổi trong địa bàn tuyển sinh, huy động trẻ vào lớp một; vận động khen thưởng học sinh có thành tích xuất sắc trong học tập và rèn luyện; hỗ trợ, giúp đỡ học sinh nghèo.</w:t>
      </w:r>
    </w:p>
    <w:p w:rsidR="00733A93" w:rsidRDefault="00733A93" w:rsidP="00733A93">
      <w:pPr>
        <w:spacing w:before="120" w:after="120"/>
        <w:jc w:val="both"/>
      </w:pPr>
      <w:r>
        <w:rPr>
          <w:sz w:val="26"/>
        </w:rPr>
        <w:tab/>
        <w:t>Trong năm học, nhà trường đã tuyên truyền  nâng cao nhận thức và trách nhiệm của cộng đồng về chủ trương, chính sách của Đảng, Nhà nước, của ngành giáo dục về mục tiêu, nội dung kế hoạch giáo dục của nhà trường bằng nhiều hình thức khác nhau. Thông qua các cuộc họp cha mẹ học sinh, nhà trường trao đổi với cha mẹ học sinh về tình hình an ninh trật tự của nhà trường và khu vực trước cổng trường; các phương án để thực hiện tốt kế hoạch đảm bảo an ninh trật tự trong nhà trường. Hiệu trưởng xây dựng kế hoạch phối hợp giữa nhà trường và công an Phường 5 trong công tác đảm bảo an ninh trật tự trường học; phân công nhân viên y tế thực hiện kế hoạch phối hợp với Trạm y tế phường tuyên truyền phòng chống dịch bệnh, tổ chức khám sức khỏe cho học sinh, phân công giáo viên tổng phụ trách Đội phối hợp Đoàn Thanh niên Cộng sản Hồ Chí Minh Phường 5 tổ chức sinh hoạt hè.</w:t>
      </w:r>
    </w:p>
    <w:p w:rsidR="00733A93" w:rsidRDefault="00733A93" w:rsidP="00733A93">
      <w:pPr>
        <w:spacing w:before="120" w:after="120"/>
        <w:jc w:val="both"/>
      </w:pPr>
      <w:r>
        <w:rPr>
          <w:sz w:val="26"/>
        </w:rPr>
        <w:tab/>
        <w:t>Trong năm học qua, công tác xã hội hóa giáo dục được thực hiện tốt. Nhà trường huy động các nguồn lực về tiền mặt và hiện vật của các tổ chức cá nhân để chăm lo cho học sinh nghèo, cận nghèo, có hoàn cảnh khó khăn: tặng đồng phục, bảo hiểm y tế, sách vở, quà Tết trung thu. Nguồn vốn xã hội hóa được sử dụng đúng mục đích và đúng nguyên tắc tài chính theo quy định hiện hành.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Hiệu trưởng tham mưu cấp ủy Đảng, chính quyền tạo điều kiện cho nhà trường thực hiện phương hướng chiến lược xây dựng và phát triển. Kế hoạch thực hiện nhiệm vụ năm học; kế hoạch phát triển giáo dục; phương hướng chiến lược xây dựng và phát triển nhà trường được Ủy ban nhân dân Phường 5 và Phòng Giáo dục và Đào tạo thành phố Tân An tạo mọi điều kiện thực hiện.</w:t>
      </w:r>
    </w:p>
    <w:p w:rsidR="00733A93" w:rsidRDefault="00733A93" w:rsidP="00733A93">
      <w:pPr>
        <w:spacing w:before="120" w:after="120"/>
        <w:jc w:val="both"/>
      </w:pPr>
      <w:r>
        <w:rPr>
          <w:sz w:val="26"/>
        </w:rPr>
        <w:tab/>
        <w:t>Nhà trường phối hợp với các tổ chức, đoàn thể, cá nhân để giáo dục truyền thống lịch sử, văn hóa, đạo đức lối sống, pháp luật, nghệ thuật, thể dục thể thao và các nội dung giáo dục khác cho học sinh, phối hợp Đoàn thanh niên Phường 5 trong việc thực hiện phong trào thi đua xây dựng trường học thân thiện học sinh tích cực, tìm hiểu về truyền thống đấu tranh cách mạng của ông cha bằng nhiều hình thức: tuyên truyền trong các buổi sinh hoạt tập thể, sinh hoạt Đội, tìm hiểu tiểu sử của các anh hùng ở phòng truyền thống Đội. tổ chức cho học sinh tham quan Đầm Sen,Bến Nhà Rồng.</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Tham mưu cấp ủy Đảng, chính quyền và phối hợp với các tổ chức, cá nhân xây dựng nhà trường trở thành trung tâm văn hóa, giáo dục của địa phương còn nhiều hạn chế.</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Hiệu trưởng tích cực tham mưu cấp ủy Đảng, chính quyền địa phương để tạo điều kiện cho nhà trường thực hiện phương hướng, chiến lược xây dựng và phát triển. Trường duy trì và phát huy tốt mối quan hệ giữa nhà trường với địa phương, các cơ quan đơn vị trên địa bàn Phường 5; các tổ chức đoàn thể, cha mẹ học sinh và các cá nhân trong việc huy động công tác xã hội hóa giáo dục.</w:t>
      </w:r>
    </w:p>
    <w:p w:rsidR="00733A93" w:rsidRDefault="00733A93" w:rsidP="00733A93">
      <w:pPr>
        <w:spacing w:before="120" w:after="120"/>
        <w:jc w:val="both"/>
      </w:pPr>
      <w:r>
        <w:rPr>
          <w:sz w:val="26"/>
        </w:rPr>
        <w:lastRenderedPageBreak/>
        <w:tab/>
        <w:t> Nhà trường phát huy tích cực, hiệu quả các nguồn lực đóng góp từ xã hội, Ban đại diện cha mẹ học sinh, lãnh đạo chính quyền, đoàn thể nhằm nâng cao chất lượng giáo dục, cải thiện điều kiện học tập của học sinh, giúp các em vượt qua khó khăn, tiếp sức các em đến trường.</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Công tác phối hợp của nhà trường với một số đoàn thể địa phương đôi lúc chưa thường xuyên, chưa tìm ra biện pháp phối hợp tốt nhất.</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w:t>
      </w:r>
      <w:r w:rsidRPr="00857BF5">
        <w:rPr>
          <w:b/>
          <w:sz w:val="26"/>
          <w:szCs w:val="26"/>
          <w:lang w:val="vi-VN"/>
        </w:rPr>
        <w:t>g</w:t>
      </w:r>
      <w:r w:rsidRPr="00857BF5">
        <w:rPr>
          <w:b/>
          <w:sz w:val="26"/>
          <w:szCs w:val="26"/>
        </w:rPr>
        <w:t xml:space="preserve"> </w:t>
      </w:r>
      <w:r w:rsidRPr="00857BF5">
        <w:rPr>
          <w:b/>
          <w:sz w:val="26"/>
          <w:szCs w:val="26"/>
        </w:rPr>
        <w:tab/>
      </w:r>
    </w:p>
    <w:p w:rsidR="00733A93" w:rsidRDefault="00733A93" w:rsidP="00733A93">
      <w:pPr>
        <w:spacing w:before="120" w:after="120"/>
        <w:jc w:val="both"/>
      </w:pPr>
      <w:r>
        <w:rPr>
          <w:sz w:val="26"/>
        </w:rPr>
        <w:tab/>
        <w:t>Nhà trường cần giữ gìn sự gắn kết với địa phương. Hiệu trưởng tổ chức xây dựng kế hoạch phối hợp với các đoàn thể, thảo luận với các đoàn thể thống nhất các giải pháp đem lại hiệu quả cao nhất. Mối quan hệ phối hợp phải là mối quan hệ hai chiều, hỗ trợ lẫn nhau, do vậy nhà trường không được ở thế trông chờ sự giúp đỡ mà phải chủ động phối hợp. Đến năm học 2024- 2025 trường có được mối quan hệ phối hợp với tất cả đoàn thể phường.  </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Default="00733A93" w:rsidP="00733A93">
      <w:pPr>
        <w:spacing w:before="120" w:after="120"/>
        <w:ind w:firstLine="720"/>
        <w:jc w:val="both"/>
        <w:rPr>
          <w:sz w:val="26"/>
          <w:szCs w:val="26"/>
          <w:lang w:val="vi-VN"/>
        </w:rPr>
      </w:pPr>
      <w:bookmarkStart w:id="42"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2"/>
    </w:p>
    <w:p w:rsidR="00733A93" w:rsidRDefault="00733A93" w:rsidP="00733A93">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733A93" w:rsidRDefault="00733A93" w:rsidP="00733A93">
      <w:pPr>
        <w:pStyle w:val="Style1"/>
        <w:numPr>
          <w:ilvl w:val="1"/>
          <w:numId w:val="8"/>
        </w:numPr>
        <w:jc w:val="left"/>
        <w:rPr>
          <w:sz w:val="26"/>
          <w:szCs w:val="26"/>
          <w:lang w:val="vi-VN"/>
        </w:rPr>
      </w:pPr>
      <w:r>
        <w:rPr>
          <w:sz w:val="26"/>
          <w:szCs w:val="26"/>
          <w:lang w:val="vi-VN"/>
        </w:rPr>
        <w:t xml:space="preserve">Không đạt: 0/2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733A93" w:rsidRPr="00D54218" w:rsidRDefault="00733A93" w:rsidP="00733A93">
      <w:pPr>
        <w:pStyle w:val="ListParagraph"/>
        <w:numPr>
          <w:ilvl w:val="1"/>
          <w:numId w:val="8"/>
        </w:numPr>
        <w:spacing w:before="120" w:after="120"/>
        <w:jc w:val="both"/>
        <w:rPr>
          <w:rFonts w:ascii="Times New Roman" w:hAnsi="Times New Roman"/>
          <w:sz w:val="26"/>
          <w:szCs w:val="26"/>
          <w:lang w:val="vi-VN"/>
        </w:rPr>
      </w:pPr>
      <w:bookmarkStart w:id="43" w:name="standard5"/>
      <w:r w:rsidRPr="00D54218">
        <w:rPr>
          <w:rFonts w:ascii="Times New Roman" w:hAnsi="Times New Roman"/>
          <w:sz w:val="26"/>
          <w:szCs w:val="26"/>
          <w:lang w:val="vi-VN"/>
        </w:rPr>
        <w:t xml:space="preserve">Đạt Mức 1: </w:t>
      </w:r>
      <w:r w:rsidRPr="00D54218">
        <w:rPr>
          <w:rFonts w:ascii="Times New Roman" w:hAnsi="Times New Roman"/>
          <w:sz w:val="26"/>
          <w:szCs w:val="26"/>
        </w:rPr>
        <w:t>2</w:t>
      </w:r>
      <w:r w:rsidRPr="00D54218">
        <w:rPr>
          <w:rFonts w:ascii="Times New Roman" w:hAnsi="Times New Roman"/>
          <w:sz w:val="26"/>
          <w:szCs w:val="26"/>
          <w:lang w:val="vi-VN"/>
        </w:rPr>
        <w:t>/2</w:t>
      </w:r>
      <w:r>
        <w:rPr>
          <w:rFonts w:ascii="Times New Roman" w:hAnsi="Times New Roman"/>
          <w:sz w:val="26"/>
          <w:szCs w:val="26"/>
        </w:rPr>
        <w:t xml:space="preserve"> </w:t>
      </w:r>
      <w:r w:rsidRPr="00D54218">
        <w:rPr>
          <w:rFonts w:ascii="Times New Roman" w:hAnsi="Times New Roman"/>
          <w:sz w:val="26"/>
          <w:szCs w:val="26"/>
          <w:lang w:val="vi-VN"/>
        </w:rPr>
        <w:t>tiêu chí chiếm 100</w:t>
      </w:r>
      <w:r>
        <w:rPr>
          <w:rFonts w:ascii="Times New Roman" w:hAnsi="Times New Roman"/>
          <w:sz w:val="26"/>
          <w:szCs w:val="26"/>
        </w:rPr>
        <w:t xml:space="preserve"> </w:t>
      </w:r>
      <w:r w:rsidRPr="00D54218">
        <w:rPr>
          <w:rFonts w:ascii="Times New Roman" w:hAnsi="Times New Roman"/>
          <w:sz w:val="26"/>
          <w:szCs w:val="26"/>
          <w:lang w:val="vi-VN"/>
        </w:rPr>
        <w:t>%</w:t>
      </w:r>
    </w:p>
    <w:p w:rsidR="00733A93" w:rsidRPr="00D54218" w:rsidRDefault="00733A93" w:rsidP="00733A93">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2: </w:t>
      </w:r>
      <w:r w:rsidRPr="00D54218">
        <w:rPr>
          <w:rFonts w:ascii="Times New Roman" w:hAnsi="Times New Roman"/>
          <w:sz w:val="26"/>
          <w:szCs w:val="26"/>
        </w:rPr>
        <w:t>2</w:t>
      </w:r>
      <w:r w:rsidRPr="00D54218">
        <w:rPr>
          <w:rFonts w:ascii="Times New Roman" w:hAnsi="Times New Roman"/>
          <w:sz w:val="26"/>
          <w:szCs w:val="26"/>
          <w:lang w:val="vi-VN"/>
        </w:rPr>
        <w:t>/2</w:t>
      </w:r>
      <w:r>
        <w:rPr>
          <w:rFonts w:ascii="Times New Roman" w:hAnsi="Times New Roman"/>
          <w:sz w:val="26"/>
          <w:szCs w:val="26"/>
        </w:rPr>
        <w:t xml:space="preserve"> </w:t>
      </w:r>
      <w:r w:rsidRPr="00D54218">
        <w:rPr>
          <w:rFonts w:ascii="Times New Roman" w:hAnsi="Times New Roman"/>
          <w:sz w:val="26"/>
          <w:szCs w:val="26"/>
          <w:lang w:val="vi-VN"/>
        </w:rPr>
        <w:t>tiêu chí chiếm 100</w:t>
      </w:r>
      <w:r>
        <w:rPr>
          <w:rFonts w:ascii="Times New Roman" w:hAnsi="Times New Roman"/>
          <w:sz w:val="26"/>
          <w:szCs w:val="26"/>
        </w:rPr>
        <w:t xml:space="preserve"> </w:t>
      </w:r>
      <w:r w:rsidRPr="00D54218">
        <w:rPr>
          <w:rFonts w:ascii="Times New Roman" w:hAnsi="Times New Roman"/>
          <w:sz w:val="26"/>
          <w:szCs w:val="26"/>
          <w:lang w:val="vi-VN"/>
        </w:rPr>
        <w:t>%</w:t>
      </w:r>
    </w:p>
    <w:p w:rsidR="00733A93" w:rsidRPr="005E71D3" w:rsidRDefault="00733A93" w:rsidP="00733A93">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3: </w:t>
      </w:r>
      <w:r w:rsidRPr="00D54218">
        <w:rPr>
          <w:rFonts w:ascii="Times New Roman" w:hAnsi="Times New Roman"/>
          <w:sz w:val="26"/>
          <w:szCs w:val="26"/>
        </w:rPr>
        <w:t>1</w:t>
      </w:r>
      <w:r w:rsidRPr="00D54218">
        <w:rPr>
          <w:rFonts w:ascii="Times New Roman" w:hAnsi="Times New Roman"/>
          <w:sz w:val="26"/>
          <w:szCs w:val="26"/>
          <w:lang w:val="vi-VN"/>
        </w:rPr>
        <w:t>/2</w:t>
      </w:r>
      <w:r>
        <w:rPr>
          <w:rFonts w:ascii="Times New Roman" w:hAnsi="Times New Roman"/>
          <w:sz w:val="26"/>
          <w:szCs w:val="26"/>
        </w:rPr>
        <w:t xml:space="preserve"> tiêu chí chiếm 50</w:t>
      </w:r>
      <w:r w:rsidRPr="00D54218">
        <w:rPr>
          <w:rFonts w:ascii="Times New Roman" w:hAnsi="Times New Roman"/>
          <w:sz w:val="26"/>
          <w:szCs w:val="26"/>
          <w:lang w:val="vi-VN"/>
        </w:rPr>
        <w:t xml:space="preserve"> </w:t>
      </w:r>
      <w:r>
        <w:rPr>
          <w:rFonts w:ascii="Times New Roman" w:hAnsi="Times New Roman"/>
          <w:sz w:val="26"/>
          <w:szCs w:val="26"/>
        </w:rPr>
        <w:t xml:space="preserve">% </w:t>
      </w:r>
      <w:r w:rsidRPr="00D54218">
        <w:rPr>
          <w:rFonts w:ascii="Times New Roman" w:hAnsi="Times New Roman"/>
          <w:sz w:val="26"/>
          <w:szCs w:val="26"/>
        </w:rPr>
        <w:t>(</w:t>
      </w:r>
      <w:r>
        <w:rPr>
          <w:rFonts w:ascii="Times New Roman" w:hAnsi="Times New Roman"/>
          <w:sz w:val="26"/>
          <w:szCs w:val="26"/>
        </w:rPr>
        <w:t xml:space="preserve">Trong đó, </w:t>
      </w:r>
      <w:r w:rsidRPr="00D54218">
        <w:rPr>
          <w:rFonts w:ascii="Times New Roman" w:hAnsi="Times New Roman"/>
          <w:sz w:val="26"/>
          <w:szCs w:val="26"/>
          <w:lang w:val="vi-VN"/>
        </w:rPr>
        <w:t>1/2 tiêu chí</w:t>
      </w:r>
      <w:r>
        <w:rPr>
          <w:rFonts w:ascii="Times New Roman" w:hAnsi="Times New Roman"/>
          <w:sz w:val="26"/>
          <w:szCs w:val="26"/>
        </w:rPr>
        <w:t xml:space="preserve"> có mức 3 </w:t>
      </w:r>
      <w:r w:rsidRPr="00D54218">
        <w:rPr>
          <w:rFonts w:ascii="Times New Roman" w:hAnsi="Times New Roman"/>
          <w:sz w:val="26"/>
          <w:szCs w:val="26"/>
          <w:lang w:val="vi-VN"/>
        </w:rPr>
        <w:t>chiếm 50</w:t>
      </w:r>
      <w:r>
        <w:rPr>
          <w:rFonts w:ascii="Times New Roman" w:hAnsi="Times New Roman"/>
          <w:sz w:val="26"/>
          <w:szCs w:val="26"/>
        </w:rPr>
        <w:t xml:space="preserve"> </w:t>
      </w:r>
      <w:r w:rsidRPr="00D54218">
        <w:rPr>
          <w:rFonts w:ascii="Times New Roman" w:hAnsi="Times New Roman"/>
          <w:sz w:val="26"/>
          <w:szCs w:val="26"/>
          <w:lang w:val="vi-VN"/>
        </w:rPr>
        <w:t>%</w:t>
      </w:r>
      <w:r>
        <w:rPr>
          <w:rFonts w:ascii="Times New Roman" w:hAnsi="Times New Roman"/>
          <w:sz w:val="26"/>
          <w:szCs w:val="26"/>
        </w:rPr>
        <w:t>)</w:t>
      </w:r>
    </w:p>
    <w:p w:rsidR="00733A93" w:rsidRPr="00857BF5" w:rsidRDefault="00733A93" w:rsidP="00733A93">
      <w:pPr>
        <w:pStyle w:val="titleContent"/>
        <w:rPr>
          <w:sz w:val="26"/>
          <w:szCs w:val="26"/>
        </w:rPr>
      </w:pPr>
      <w:r w:rsidRPr="00857BF5">
        <w:rPr>
          <w:sz w:val="26"/>
          <w:szCs w:val="26"/>
        </w:rPr>
        <w:t>Tiêu chuẩn 5: Hoạt động giáo dục và kết quả giáo dục</w:t>
      </w:r>
    </w:p>
    <w:p w:rsidR="00733A93" w:rsidRPr="00857BF5" w:rsidRDefault="00733A93" w:rsidP="00733A93">
      <w:pPr>
        <w:pStyle w:val="titleContent"/>
        <w:rPr>
          <w:sz w:val="26"/>
          <w:szCs w:val="26"/>
        </w:rPr>
      </w:pPr>
      <w:bookmarkStart w:id="44" w:name="introStandard5"/>
      <w:bookmarkEnd w:id="43"/>
      <w:r w:rsidRPr="00857BF5">
        <w:rPr>
          <w:sz w:val="26"/>
          <w:szCs w:val="26"/>
        </w:rPr>
        <w:t xml:space="preserve">Mở đầu: </w:t>
      </w:r>
    </w:p>
    <w:p w:rsidR="00733A93" w:rsidRPr="00857BF5" w:rsidRDefault="00733A93" w:rsidP="00733A93">
      <w:pPr>
        <w:pStyle w:val="titleContent"/>
        <w:rPr>
          <w:sz w:val="26"/>
          <w:szCs w:val="26"/>
        </w:rPr>
      </w:pPr>
      <w:bookmarkStart w:id="45" w:name="criterion51"/>
      <w:bookmarkEnd w:id="44"/>
      <w:r w:rsidRPr="00857BF5">
        <w:rPr>
          <w:sz w:val="26"/>
          <w:szCs w:val="26"/>
        </w:rPr>
        <w:t xml:space="preserve">Tiêu chí </w:t>
      </w:r>
      <w:r w:rsidRPr="00857BF5">
        <w:rPr>
          <w:sz w:val="26"/>
          <w:szCs w:val="26"/>
          <w:lang w:val="vi-VN"/>
        </w:rPr>
        <w:t>5.</w:t>
      </w:r>
      <w:r w:rsidRPr="00857BF5">
        <w:rPr>
          <w:sz w:val="26"/>
          <w:szCs w:val="26"/>
        </w:rPr>
        <w:t>1: Kế hoạch giáo dục của nhà trường</w:t>
      </w:r>
      <w:bookmarkEnd w:id="45"/>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Đảm bảo theo quy định của Chương trình giáo dục phổ thông cấp tiểu học, các quy định về chuyên môn của cơ quan quản lý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Đảm bảo mục tiêu giáo dục toàn diện thông qua các hoạt động giáo dục được xây dựng trong kế hoạch;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Được giải trình và được cơ quan có thẩm quyền xác nhận.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Đảm bảo tính cập nhật các quy định về chuyên môn của cơ quan quản lý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Được phổ biến, công khai để giáo viên, học sinh, cha mẹ học sinh, cộng đồng biết và phối hợp, giám sát nhà trường thực hiện kế hoạch.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lastRenderedPageBreak/>
        <w:tab/>
        <w:t>Nhà trường thực hiện lịch báo giảng đảm bảo đầy đủ nội dung chương trình giáo dục phổ thông cấp tiểu học theo quy định; giáo viên thực hiện soạn giảng đầy đủ theo chương trình , các hoạt động chuyên môn đảm bảo các quy định của Sở Giáo dục và Đào tạo, Phòng Giáo dục và Đào tạo như: chuyên đề dạy học theo định hướng phát triển năng lực, đánh giá học sinh theo văn bản hợp nhất số 03/VBHN-BGDĐT, ngày 28/9/2016 Thông tư ban hành quy định đánh giá học sinh Tiểu học của Bộ GD&amp;ĐT (đối với lớp 5), Thông tư 27/2020/TT-BGDĐt ngày 4/9/2020 ban hành đánh giá học sinh tiểu học ((đối với lóp 1, 2, 3, 4) . Trong năm học, trường đã tiến hành xây dựng kế hoạch giáo dục, sắp xếp thời khóa biểu đảm bảo khoa học, phù hợp với tình hình nhà trường.</w:t>
      </w:r>
    </w:p>
    <w:p w:rsidR="00733A93" w:rsidRDefault="00733A93" w:rsidP="00733A93">
      <w:pPr>
        <w:spacing w:before="120" w:after="120"/>
        <w:jc w:val="both"/>
      </w:pPr>
      <w:r>
        <w:rPr>
          <w:sz w:val="26"/>
        </w:rPr>
        <w:tab/>
        <w:t>Kế hoạch giáo dục xây dựng đảm bảo mục tiêu giáo dục toàn diện, dạy đủ các môn học theo quy định, đảm bảo yêu cầu chuẩn kiến thức, kỹ năng; lựa chọn nội dung, thời lượng, phương pháp, hình thức tổ chức dạy học phù hợp với đối tượng học sinh; thực hiện dạy học tích hợp các chuyên đề vào nội dung bài soạn phù hợp thực tế địa phương thông qua các nội dung hoạt động giáo dục cụ thể được xây dựng trong kế hoạch thực hiện nhiệm vụ năm học. Nhà trường xây dựng kế hoạch chuyên môn đảm bảo nội dung, giải pháp và chỉ tiêu cụ thể. Hàng tuần, mỗi giáo viên căn cứ vào thời khóa biểu, xây dựng lịch báo giảng, soạn giảng đúng quy định chuyên môn. Cán bộ quản lý theo dõi trong việc kiểm tra, giám sát hoạt động chuyên môn.</w:t>
      </w:r>
    </w:p>
    <w:p w:rsidR="00733A93" w:rsidRDefault="00733A93" w:rsidP="00733A93">
      <w:pPr>
        <w:spacing w:before="120" w:after="120"/>
        <w:jc w:val="both"/>
      </w:pPr>
      <w:r>
        <w:rPr>
          <w:sz w:val="26"/>
        </w:rPr>
        <w:tab/>
        <w:t>Kế hoạch giáo dục nhà trường  được trình Phòng Giáo dục và Đào tạo phê duyệt, báo cáo Ủy ban nhân dân Phường 5. Hiệu trưởng tổ chức sơ kết vào cuối học kỳ I, tổng kết vào cuối năm học, báo cáo với Ủy ban nhân dân Phường 5 và Phòng Giáo dục và Đào tạo thành phố Tân An. Nội dung thể hiện trong các báo cáo sơ kết việc thực hiện nhiệm vụ học kỳ I và báo cáo tổng kết việc thực hiện nhiệm vụ năm học.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Kế hoạch giáo dục của trường đảm bảo tính cập nhật các quy định về chuyên môn của cơ quan quản lý giáo dục. Hiệu trưởng căn cứ vào các văn bản hướng dẫn thực hiện nhiệm vụ cấp tiểu học của Phòng Giáo dục và Đào tạo thành phố Tân An để xây dựng kế hoạch chuyên môn của nhà trường.</w:t>
      </w:r>
    </w:p>
    <w:p w:rsidR="00733A93" w:rsidRDefault="00733A93" w:rsidP="00733A93">
      <w:pPr>
        <w:spacing w:before="120" w:after="120"/>
        <w:jc w:val="both"/>
      </w:pPr>
      <w:r>
        <w:rPr>
          <w:sz w:val="26"/>
        </w:rPr>
        <w:tab/>
        <w:t>Vào đầu năm học, nhà trường xây dựng kế hoạch giáo dục. Kế hoạch thể hiện rõ mục tiêu và nội dung, biện pháp chỉ tiêu thực hiện. Kế hoạch được phổ biến công khai để giáo viên, học sinh, cha mẹ học sinh, cộng đồng biết và phối hợp, giám sát nhà trường thực hiện. Kế hoạch dù được phổ biến công khai nhưng việc đóng  góp của cha mẹ học sinh, cộng đồng rất hạn chế. Tổ trưởng chuyên môn căn cứ vào kế hoạch của trường để xây dựng kế hoạch chuyên môn của tổ mình phụ trách và tiến hành triển khai việc thực hiện nhiệm vụ đến từng thành viên trong sinh hoạt tổ chuyên môn. Hàng tháng, tổ trưởng chuyên môn kiểm tra việc thực hiện kế hoạch giáo dục của giáo viên, phó hiệu trưởng tổ chức kiểm tra việc thực hiện kế hoạch tổ trưởng chuyên môn, biên bản thể hiện rõ những ưu điểm, hạn chế và những đề nghị giáo viên khắc phục khuyết điểm.</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Nhà trường xây dựng kế hoạch giáo dục đảm bảo mục tiêu giáo dục toàn diện, tổ chức dạy đủ các môn học, đúng chương trình giáo dục phổ thông cấp tiểu học, thực hiện tốt các quy định về chuyên môn của cơ quan quản lý giáo dục. Kế hoạch giảng dạy đảm bảo yêu cầu của chuẩn kiến thức, kỹ năng, lựa chọn nội dung, thời lượng, phương pháp, hình thức phù hợp với từng đối tượng học sinh, đáp ứng khả năng nhận thức và yêu cầu phát triển bền vững trong điều kiện thực tế của địa phương.</w:t>
      </w:r>
    </w:p>
    <w:p w:rsidR="00733A93" w:rsidRDefault="00733A93" w:rsidP="00733A93">
      <w:pPr>
        <w:spacing w:before="120" w:after="120"/>
        <w:jc w:val="both"/>
      </w:pPr>
      <w:r>
        <w:rPr>
          <w:sz w:val="26"/>
        </w:rPr>
        <w:lastRenderedPageBreak/>
        <w:tab/>
        <w:t>Kế hoạch giáo dục đảm bảo tính cập nhật các quy định về chuyên môn của cơ quan quản lý giáo dục và được phổ biến công khai để giáo viên, học sinh, cha mẹ học sinh, cộng đồng biết và phối hợp, giám sát nhà trường thực hiện kế hoạch.</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Kế hoạch giáo dục được phổ biến công khai để giáo viên, học sinh, cha mẹ học sinh, cộng đồng biết và phối hợp, giám sát nhà trường thực hiện. Song, việc góp ý cho kế hoạch của cha mẹ học sinh, cộng đồng còn hạn chế.</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Trong năm học 2024-2025 và các năm học tiếp theo, nhà trường có nhiều hình thức công khai kế hoạch giáo dục hơn, công khai trên bảng thông báo, công khai trên đài truyền thanh phường, công khai trong các hội nghị cha mẹ học sinh, trang web. Hiệu trưởng tổ chức tuyên truyền sâu rộng hơn tầm quan trọng của kế hoạch và đối thoại trực tiếp với phụ huynh học sinh về kế hoạch.</w:t>
      </w:r>
    </w:p>
    <w:p w:rsidR="00733A93" w:rsidRPr="00857BF5" w:rsidRDefault="00733A93" w:rsidP="00733A93">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Pr="00857BF5" w:rsidRDefault="00733A93" w:rsidP="00733A93">
      <w:pPr>
        <w:pStyle w:val="titleContent"/>
        <w:rPr>
          <w:sz w:val="26"/>
          <w:szCs w:val="26"/>
        </w:rPr>
      </w:pPr>
      <w:bookmarkStart w:id="46" w:name="criterion52"/>
      <w:r w:rsidRPr="00857BF5">
        <w:rPr>
          <w:sz w:val="26"/>
          <w:szCs w:val="26"/>
        </w:rPr>
        <w:t xml:space="preserve">Tiêu chí </w:t>
      </w:r>
      <w:r>
        <w:rPr>
          <w:sz w:val="26"/>
          <w:szCs w:val="26"/>
        </w:rPr>
        <w:t>5.</w:t>
      </w:r>
      <w:r w:rsidRPr="00857BF5">
        <w:rPr>
          <w:sz w:val="26"/>
          <w:szCs w:val="26"/>
        </w:rPr>
        <w:t>2: Thực hiện Chương trình giáo dục phổ thông cấp tiểu học</w:t>
      </w:r>
      <w:bookmarkEnd w:id="46"/>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Tổ chức dạy học đúng, đủ các môn học và các hoạt động giáo dục đảm bảo mục tiêu giáo dục;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Thực hiện đúng quy định về đánh giá học sinh tiểu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 xml:space="preserve">Nhà trường tổ chức dạy học đúng, đủ các môn học được thực hiện theo Quyết định 16/2006/BGDĐT ngày 5./5/2006 ban hành chương trình giáo dục phổ thông (đối với lớp 5), Thông tư 32/2018/TT-BGDĐT ngày 26/12/2018 ban hành chương trình giáo dục phổ thông (đối với lớp 1, 2, 3, 4); tổ chức dạy thời khóa biểu 2 buổi/ngày ( bán trú) . Việc thực hiện giảng dạy đúng, đủ các môn học bảo đảm cho học sinh có hiểu biết đơn giản, cần thiết về tự nhiên, xã hội và con người; có kĩ năng cơ bản về nghe, nói, đọc, viết và tính toán; có thói quen rèn luyện thân thể, giữ gìn vệ sinh; có hiểu biết ban đầu về hát, múa, âm nhạc, mĩ thuật đảm bảo theo chuẩn kiến thức kỹ năng các môn học. Các hoạt động </w:t>
      </w:r>
      <w:r>
        <w:rPr>
          <w:sz w:val="26"/>
        </w:rPr>
        <w:lastRenderedPageBreak/>
        <w:t>giáo dục đảm bảo mục tiêu giáo dục nhằm giúp học sinh hình thành những cơ sở ban đầu cho sự phát triển đúng đắn và lâu dài về đạo đức, trí tuệ, thể chất, thẩm mĩ và các kĩ năng cơ bản để học sinh tiếp tục học Trung học cơ sở.</w:t>
      </w:r>
    </w:p>
    <w:p w:rsidR="00733A93" w:rsidRDefault="00733A93" w:rsidP="00733A93">
      <w:pPr>
        <w:spacing w:before="120" w:after="120"/>
        <w:jc w:val="both"/>
      </w:pPr>
      <w:r>
        <w:rPr>
          <w:sz w:val="26"/>
        </w:rPr>
        <w:tab/>
        <w:t>Thông qua soạn giảng giáo viên lựa chọn các phương pháp dạy học phát huy được tính tích cực, tự giác, chủ động, sáng tạo của học sinh; phù hợp với đặc trưng môn học, hoạt động giáo dục, đặc điểm đối tượng học sinh và điều kiện của từng lớp học. Tổ chức bồi dưỡng cho học sinh phương pháp tự học, khả năng hợp tác; rèn luyện kĩ năng vận dụng kiến thức vào thực tiễn; tác động đến tình cảm, đem lại niềm vui, hứng thú học tập cho học sinh. Ngoài việc sử dụng các phương pháp dạy học, giáo viên còn vận dụng các hình thức tổ chức giáo dục bao gồm các hình thức tổ chức dạy học trong lớp và các hoạt động giáo dục ngoài giờ lên lớp, hoạt động trãi nghiệm. Các hình thức tổ chức giáo dục bảo đảm cân đối, hài hòa giữa dạy học các môn học và hoạt động giáo dục; giữa dạy học theo lớp, nhóm và cá nhân; bảo đảm chất lượng giáo dục chung cho mọi đối tượng tạo điều kiện phát triển năng lực cá nhân của học sinh.</w:t>
      </w:r>
    </w:p>
    <w:p w:rsidR="00733A93" w:rsidRDefault="00733A93" w:rsidP="00733A93">
      <w:pPr>
        <w:spacing w:before="120" w:after="120"/>
        <w:jc w:val="both"/>
      </w:pPr>
      <w:r>
        <w:rPr>
          <w:sz w:val="26"/>
        </w:rPr>
        <w:tab/>
        <w:t>Nhà trường thực hiện đúng quy định về đánh giá học sinh tiểu học theo Thông tư số 30/2014/TT-BGD-ĐT ngày 28 tháng 8 năm 2014 của Bộ Giáo dục và Đào tạo; Thông tư số 22/2016/ TT-BGDĐT ngày 22 tháng 9 năm 2016 của Bộ Giáo dục và Đào tạo và Văn bản hợp nhất số 03/VBHN- BGD- ĐT ngày 28 tháng 9 năm 2016 của Bộ giáo dục và Đào tạo (lớp 5); Thông tư 27/2020/TT-BGDĐt ngày 4/9/2020 ban hành đánh giá học sinh tiểu học ((đối với lóp 1, 2, 3, 4).</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Hiệu trưởng chỉ đạo và giám sát chặt chẽ giáo viên thực hiện đúng chương trình, kế hoạch giáo dục. Giáo viên trong tổ thống nhất lựa chọn nội dung, thời lượng dạy học những bài học có nội dung giảm tải nhưng đảm bảo đúng chuẩn kiến thức kĩ năng. Giáo viên vận dụng các phương pháp dạy học và giáo dục phát huy được tính tích cực, tự giác, chủ động, sáng tạo của học sinh; phù hợp với đặc trưng môn học, hoạt động giáo dục, đặc điểm đối tượng học sinh và điều kiện của từng lớp học. Tổ chức bồi dưỡng cho học sinh phương pháp tự học, khả năng hợp tác; rèn luyện kĩ năng vận dụng kiến thức vào thực tiễn; tác động đến tình cảm, đem lại niềm vui, hứng thú học tập cho học sinh. Giáo viên vận dụng các hình thức tổ chức giáo dục bao gồm các hình thức tổ chức dạy học và hoạt động giáo dục trên lớp, trong và ngoài nhà trường. Các hình thức tổ chức giáo dục bảo đảm cân đối, hài hòa giữa dạy học các môn học và hoạt động giáo dục; giữa dạy học theo lớp, nhóm và cá nhân; bảo đảm chất lượng giáo dục chung cho mọi đối tượng và tạo điều kiện phát triển năng lực cá nhân của học sinh. Đối với học sinh biểu hiện có năng khiếu, giáo viên vận dụng hình thức dạy học và hoạt động giáo dục phù hợp nhằm phát triển các năng khiếu đó. Giáo viên có nhiều sáng kiến kinh nghiệm lựa chọn, vận dụng các phương pháp và hình thức tổ chức giáo dục cho phù hợp với nội dung, đối tượng học sinh và điều kiện cụ thể.</w:t>
      </w:r>
    </w:p>
    <w:p w:rsidR="00733A93" w:rsidRDefault="00733A93" w:rsidP="00733A93">
      <w:pPr>
        <w:spacing w:before="120" w:after="120"/>
        <w:jc w:val="both"/>
      </w:pPr>
      <w:r>
        <w:rPr>
          <w:sz w:val="26"/>
        </w:rPr>
        <w:tab/>
        <w:t xml:space="preserve">Giáo viên phát hiện và bồi dưỡng học sinh có năng khiếu, phụ đạo học sinh gặp khó khăn trong học tập, rèn luyện sau mỗi lần kiểm tra định kỳ, kiểm tra thường xuyên, trong các hoạt động ngoài giờ. Ngay từ đầu mỗi năm học, nhà trường xây dựng kế hoạch bồi dưỡng học sinh năng khiếu, có năng lực học tập vượt trội và phụ đạo học sinh tiếp thu chậm, gặp khó khăn trong học tập, rèn luyện. Kế hoạch bồi dưỡng học sinh có năng lực vượt trội và phụ đạo học sinh tiếp thu chậm được thực hiện xuyên suốt trong cả năm học. Nhờ vậy, học sinh đạt nhiều giải học sinh năng khiếu cấp thành phố (Hội thi vẽ tranh, </w:t>
      </w:r>
      <w:r>
        <w:rPr>
          <w:sz w:val="26"/>
        </w:rPr>
        <w:lastRenderedPageBreak/>
        <w:t>bóng đá, điền kinh), tỷ lệ học sinh hoàn thành tốt tăng và tỷ lệ học sinh chưa hoàn thành giảm.</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Nhà trường tổ chức các hoạt động giáo dục nhằm năng cao chất lượng dạy học của giáo viên, học sinh. Hàng tháng, nhà trường tổ chức tốt việc sinh hoạt chuyên môn của các tổ, trao đổi về việc thực hiện các biện pháp giáo dục học sinh, các giải pháp nâng cao chất lượng học sinh. Thực hiện tốt công tác dự giờ nhằm trao đổi và học hỏi kinh nghiệm giảng dạy của giáo viên góp phần nâng cao chất lượng dạy học của giáo viên, học sinh . Trong năm học, nhà trường tổ chức  Hội thi giáo viên chủ nhiệm lớp giỏi, giáo viên dạy lớp giỏi (cấp trường). Qua  hội thi, mỗi giáo viên còn tìm ra các giải pháp để nâng cao chất lượng chủ nghiệm, giáo dục, được đúc kết trong các đề tài nghiên cứu khoa học, sáng kiến kinh nghiệm hàng năm. Cuối học kì I, nhà trường tiến hành rà soát, phân tích, đánh giá hiệu quả tất cả các hoạt động, tiến hành sơ kết việc thực hiện, đánh giá các mặt làm được, chưa làm được, tìm hiểu nguyên nhân, tìm ra các giải pháp để khắc phục những hạn chế tồn tại ở học kì II. Cuối năm học, nhà trường tiến hành đánh giá tổng kết việc thực hiện nhiệm vụ năm học và nêu ra các mục tiêu, nhiệm vụ trọng tâm trong năm học tiếp theo. Tuy có rà soát, phân tích, đánh giá hiệu quả và tác động của các biện pháp, giải pháp tổ chức các hoạt động giáo dục nhưng việc phổ biến kinh nghiệm để áp dụng nhằm nâng cao chất lượng dạy học của giáo viên, học sinh còn hạn chế.</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Trong năm qua, nhà trường tổ chức dạy học đúng, đủ các môn học và các hoạt động giáo dục đảm bảo mục tiêu giáo dục; thực hiện đúng chương trình, kế hoạch giáo dục; lựa chọn nội dung, thời lượng, phương pháp, hình thức dạy học phù hợp với từng đối tượng và đáp ứng yêu cầu, khả năng nhận thức của học sinh.</w:t>
      </w:r>
    </w:p>
    <w:p w:rsidR="00733A93" w:rsidRDefault="00733A93" w:rsidP="00733A93">
      <w:pPr>
        <w:spacing w:before="120" w:after="120"/>
        <w:jc w:val="both"/>
      </w:pPr>
      <w:r>
        <w:rPr>
          <w:sz w:val="26"/>
        </w:rPr>
        <w:tab/>
        <w:t>Đội ngũ giáo viên của trường luôn tích cực tự học, tự bồi dưỡng thường xuyên. Trong giảng dạy, tích cực vận dụng các phương pháp, kỹ thuật dạy học tích cực, tổ chức hoạt động dạy học đảm bảo mục tiêu, nội dung giáo dục, phù hợp với đối tượng học sinh và điều kiện của nhà trường. Trong quá trình giảng dạy, giáo viên phát hiện kịp thời các học sinh có năng khiếu, học sinh có năng lực học tập vượt trội, giáo viên bồi dưỡng năng khiếu, phát triển năng lực học tập của học sinh. Đồng thời, có giải pháp để hỗ trợ, giúp đỡ học sinh gặp khó khăn trong học tập và rèn luyện, vì thế chất lượng giáo dục của nhà trường ngày càng nâng cao.</w:t>
      </w:r>
    </w:p>
    <w:p w:rsidR="00733A93" w:rsidRDefault="00733A93" w:rsidP="00733A93">
      <w:pPr>
        <w:spacing w:before="120" w:after="120"/>
        <w:jc w:val="both"/>
      </w:pPr>
      <w:r>
        <w:rPr>
          <w:sz w:val="26"/>
        </w:rPr>
        <w:tab/>
        <w:t>Nhà trường thực hiện tốt quy định hiện hành về đánh giá học sinh tiểu học. Hàng năm, nhà trường thực hiện tốt các phong trào thi đua nhằm năng cao chất lượng dạy học của giáo viên, học sinh.</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Nhà trường có rà soát, phân tích, đánh giá hiệu quả và tác động của các biện pháp, giải pháp tổ chức các hoạt động giáo dục nhưng việc phổ biến kinh nghiệm để áp dụng nhằm nâng cao chất lượng dạy học của giáo viên, học sinh còn hạn chế.</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733A93" w:rsidRDefault="00733A93" w:rsidP="00733A93">
      <w:pPr>
        <w:spacing w:before="120" w:after="120"/>
        <w:jc w:val="both"/>
      </w:pPr>
      <w:r>
        <w:rPr>
          <w:sz w:val="26"/>
        </w:rPr>
        <w:tab/>
        <w:t xml:space="preserve">Tiếp tục phát huy những mặt làm được trong việc thực hiện chương trình giáo dục phổ thông cấp tiểu học trong những năm học sau. Từ năm học 2024- 2025 các kinh nghiệm, bài học rút ra từ việc rà soát, phân tích, đánh giá hiệu quả và tác động của các biện pháp, giải pháp tổ chức các hoạt động giáo dục được phổ biến chặt chẽ, có chiều sâu. </w:t>
      </w:r>
      <w:r>
        <w:rPr>
          <w:sz w:val="26"/>
        </w:rPr>
        <w:lastRenderedPageBreak/>
        <w:t>Những kinh nghiệm, bài học rút ra cần được thảo luận nghiêm túc tại để áp dụng tại các tổ khối.</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47" w:name="criterion53"/>
      <w:r w:rsidRPr="00857BF5">
        <w:rPr>
          <w:sz w:val="26"/>
          <w:szCs w:val="26"/>
        </w:rPr>
        <w:t xml:space="preserve">Tiêu chí </w:t>
      </w:r>
      <w:r w:rsidRPr="00857BF5">
        <w:rPr>
          <w:sz w:val="26"/>
          <w:szCs w:val="26"/>
          <w:lang w:val="vi-VN"/>
        </w:rPr>
        <w:t>5.</w:t>
      </w:r>
      <w:r w:rsidRPr="00857BF5">
        <w:rPr>
          <w:sz w:val="26"/>
          <w:szCs w:val="26"/>
        </w:rPr>
        <w:t>3: Thực hiện các hoạt động giáo dục khác</w:t>
      </w:r>
      <w:bookmarkEnd w:id="47"/>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Đảm bảo theo kế hoạch;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Nội dung và hình thức tổ chức các hoạt động phong phú, phù hợp điều kiện của nhà trường;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Đảm bảo cho tất cả học sinh được tham gia.</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Được tổ chức có hiệu quả, tạo cơ hội cho học sinh tham gia tích cực, chủ động, sáng tạo.</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Nội dung và hình thức tổ chức các hoạt động phân hóa theo nhu cầu, năng lực sở trường của học sinh.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Kế hoạch giáo dục học sinh được xây dựng căn cứ vào Hướng dẫn nhiệm vụ năm học của Phòng Giáo dục và Đào tạo và kế hoạch năm học của trường.Thực hiện tốt công tác giáo dục lồng ghép, tích hợp trong lớp và các hoạt động giáo dục ngoài giờ lên lớp theo từng chủ điểm tháng. Trongnăm học, nhà trường xây dựng kế hoạch giáo dục ngoài giờ lên lớp. Hàng năm, bộ phận công tác Đội xây dựng kế hoạch hoạt động của Đội và Sao Nhi đồng. Trong kế hoạch chú ý đến nội dung tổ chức cho học sinh vui chơi, thể dục thể thao, tham quan, hoạt động bảo vệ môi trường, giáo dục học sinh yêu lao động. Trong  năm qua, nhà trường thực hiện tốt kế hoạch “xây dựng trường học thân thiện, học sinh tích cực”. Ngoài ra, nhà trường còn thực hiện tốt 2 mô hình cấp tiểu học: mô hình “Giáo dục đạo đức, kỹ năng sống” và mô hình “Xây dựng trường học xanh, sạch và an toàn”.</w:t>
      </w:r>
    </w:p>
    <w:p w:rsidR="00733A93" w:rsidRDefault="00733A93" w:rsidP="00733A93">
      <w:pPr>
        <w:spacing w:before="120" w:after="120"/>
        <w:jc w:val="both"/>
      </w:pPr>
      <w:r>
        <w:rPr>
          <w:sz w:val="26"/>
        </w:rPr>
        <w:tab/>
        <w:t>Năm học 2023-2024, nhà trường tổ chức nhiều hoạt động ngoài giờ lên lớp với các hình thức phong phú, phù hợp với điều kiện của nhà trường như tổ chức sinh hoạt tập thể, các trò chơi dân gian, giải bóng đá mini, cầu lông, điền kinh, đá cầu,… Công tác Đội cũng góp phần thực hiện tốt kế hoạch hoạt động ngoài giờ lên lớp như tổ chức các câu lạc bộ năng khiếu (bóng đá, cờ vua, cầu lông), các câu lạc bộ sở thích (vẽ tranh, viết chữ đẹp, kể chuyện, văn nghệ,…) tạo điều kiện cho học sinh có cơ hội để phát triển năng khiếu của mình, giúp cho các em có môi trường hoạt động, có cơ hội giao lưu, trải nghiệm,… đã góp phần phát huy tính tích cực, sáng tạo của học sinh trong học tập và rèn luyện.</w:t>
      </w:r>
    </w:p>
    <w:p w:rsidR="00733A93" w:rsidRDefault="00733A93" w:rsidP="00733A93">
      <w:pPr>
        <w:spacing w:before="120" w:after="120"/>
        <w:jc w:val="both"/>
      </w:pPr>
      <w:r>
        <w:rPr>
          <w:sz w:val="26"/>
        </w:rPr>
        <w:tab/>
        <w:t>Nhà trường tạo điều kiện cho tất cả học sinh tham gia các hoạt động giáo dục. Thông qua các hoạt động giáo dục ngoài giờ lên lớp do nhà trường tổ chức đã góp phần giáo dục đạo đức và rèn kĩ năng sống cho học sinh, bồi dưỡng và phát triển về năng khiếu, thẩm mĩ, phát huy tính tích cực của học sinh trong học tập và tham gia các hoạt động khác của nhà trường.</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lastRenderedPageBreak/>
        <w:tab/>
        <w:t>Nhà trường thực hiện tốt phong trào thi đua xây dựng “Trường học thân thiện, học sinh tích cực”, tạo sân chơi bổ ích cho học sinh tham gia các hoạt động giáo dục ngoài giờ lên lớp. Hàng năm, phong trào này luôn đạt kết quả tốt. Ngoài các hoạt động trong giờ lên lớp, các hoạt động giáo dục ngoài giờ lên lớp được tổ chức có hiệu quả, tạo cơ hội cho học sinh tham gia tích cực, chủ động và sáng tạo. Hội thi vẽ tranh, Hội thi kể chuyện đạo đức Bác Hồ, các hoạt động thể dục thể thao, văn nghệ học sinh tham gia rất sôi nổi, thu hút tất cả học sinh tham gia. Trong năm học qua các em đạt nhiều thành tích về vẽ tranh, điền kinh, bóng đá cấp thành phố.</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Các câu lạc bộ sở thích được tổ chức tạo điều kiện thuận lợi cho học sinh phát huy năng khiếu sở trường của mình đồng thời tạo cơ hội cho học sinh tham gia các hội thi do cấp trên tổ chức để các em thể hiện năng lực của bản thân, đáp ứng được nhu cầu rèn luyện và học tập của học sinh. Năm học 2023-2024 có rất nhiều học sinh đạt thành tích tốt trong việc tham gia phong trào cấp thành phố tổ chức như: thi vẽ tranh, thi an toàn giao thông, thi phụ trách Sao giỏi, thi đấu bóng đá,  điền kinh. Sau khi tham gia giải trường số câu lạc được tổ chức theo sở thích ở lớp hoạt động thưa dần. Số câu lạc bộ theo sở thích của trường cũng ít dần và mỗi câu lạc bộ số lượng thành viên cũng không nhiều, chủ yếu chỉ còn các em tham gia các giải do cấp trên tổ chức.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Nhà trường tổ chức các hoạt động giáo dục ngoài giờ lên lớp theo kế hoạch với các hình thức đa dạng, phong phú và phù hợp với lứa tuổi học sinh như các hoạt động giáo dục bảo vệ môi trường; giáo dục An toàn giao thông; giáo dục lòng nhân ái; các hoạt động thể dục, thể thao; hoạt động tuyên truyền giáo dục học sinh phòng, chống dịch bệnh, phòng chống tai nạn thương tích, vệ sinh an toàn thực phẩm, giáo dục ý thức giữ vệ sinh trường, lớp, vệ sinh môi trường; các Hội thi kể chuyện về Bác Hồ; Hội thi vẽ tranh,…</w:t>
      </w:r>
    </w:p>
    <w:p w:rsidR="00733A93" w:rsidRDefault="00733A93" w:rsidP="00733A93">
      <w:pPr>
        <w:spacing w:before="120" w:after="120"/>
        <w:jc w:val="both"/>
      </w:pPr>
      <w:r>
        <w:rPr>
          <w:sz w:val="26"/>
        </w:rPr>
        <w:tab/>
        <w:t>Nhà trường thực hiện nội dung và hình thức tổ chức các hoạt động phân hóa theo nhu cầu, năng lực sở trường của học sinh. Thành lập các câu lạc bộ năng khiếu: năng khiếu về Âm nhạc, Mỹ thuật, bóng đá, cờ vua, cầu lông... Ban phụ trách tổ chức cho học sinh sinh hoạt câu lạc bộ, phối hợp cùng với giáo viên chủ nhiệm phát triển năng khiếu cho các em nhằm góp phần nâng cao chất lượng giáo dục.</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Các câu lạc bộ năng khiếu hoạt động chưa thường xuyên, chỉ tập trung tập luyện khi có phong trào cấp trên tổ chức.</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Tiếp tục duy trì các câu lạc bộ năng khiếu, câu lạc bộ sở thích bằng cách tổ chức giao lưu với các trường bạn. Giáo viên phụ trách tích cực hướng dẫn các câu lạc bộ hoạt động thường xuyên để rèn luyện và phát triển năng khiếu cho học sinh. Từ năm học 2024- 2025, mỗi năm duy trì và tổ chức có hiệu quả tốt nhất các giải bóng đá mi ni nam và nữ, giải điền kinh, giải cầu lông, Hội thi vẽ tranh, Hội thi kể chuyện đạo đức Bác Hồ.</w:t>
      </w:r>
    </w:p>
    <w:p w:rsidR="00733A93" w:rsidRPr="00857BF5" w:rsidRDefault="00733A93" w:rsidP="00733A93">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733A93" w:rsidRPr="00857BF5" w:rsidRDefault="00733A93" w:rsidP="00733A93">
      <w:pPr>
        <w:pStyle w:val="titleContent"/>
        <w:rPr>
          <w:sz w:val="26"/>
          <w:szCs w:val="26"/>
        </w:rPr>
      </w:pPr>
      <w:bookmarkStart w:id="48" w:name="criterion54"/>
      <w:r w:rsidRPr="00857BF5">
        <w:rPr>
          <w:sz w:val="26"/>
          <w:szCs w:val="26"/>
        </w:rPr>
        <w:t xml:space="preserve">Tiêu chí </w:t>
      </w:r>
      <w:r w:rsidRPr="00857BF5">
        <w:rPr>
          <w:sz w:val="26"/>
          <w:szCs w:val="26"/>
          <w:lang w:val="vi-VN"/>
        </w:rPr>
        <w:t>5.</w:t>
      </w:r>
      <w:r w:rsidRPr="00857BF5">
        <w:rPr>
          <w:sz w:val="26"/>
          <w:szCs w:val="26"/>
        </w:rPr>
        <w:t>4: Công tác phổ cập giáo dục tiểu học</w:t>
      </w:r>
      <w:bookmarkEnd w:id="48"/>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Thực hiện nhiệm vụ phổ cập giáo dục theo phân công;</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lastRenderedPageBreak/>
        <w:tab/>
        <w:t>b) Trong địa bàn tuyển sinh của trường tỷ lệ trẻ em 6 tuổi vào lớp 1 đạt ít nhất 90%;</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 xml:space="preserve">c) - Quản lý hồ sơ. </w:t>
      </w:r>
      <w:r>
        <w:br/>
      </w:r>
      <w:r>
        <w:rPr>
          <w:bCs/>
          <w:sz w:val="26"/>
          <w:szCs w:val="26"/>
        </w:rPr>
        <w:t>- Số liệu phổ cập giáo dục tiểu học đúng quy định.</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95%.</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98%.</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Nhà trường thực hiện nhiệm vụ phổ cập giáo dục theo đúng chức năng nhiệm vụ, thực hiện Nghị định số 20/2014/NĐ-CP ngày 24 tháng 3 năm 2014, nhà trường tham mưu Ban chỉ đạo Phổ cập giáo dục, xóa mù chữ của Phường 5 xây dựng kế hoạch Phổ cập giáo dục, Xóa mù chữ, thiết lập hồ sơ phổ cập giáo dục, được kiểm tra và công nhận đạt chuẩn PCGDXMC mức độ 2, PCGDMN, PCGDTH mức độ 3, PCTHCS mức độ 3. Giáo viên phụ trách tham mưu Ban chỉ đạo phường tổ chức điều tra, thẩm tra cập nhật số liệu hộ gia đình (tăng, giảm), lập danh sách học sinh hoàn thành chương trình tiểu học nhằm vận động tất cả các em vào lớp 6, lập danh sách trẻ trong diện phổ cập đang học ở các trường tiểu học, hoàn thành danh sách trẻ chuyển đi, chuyển đến, trẻ khuyết tật, cập nhật trình độ văn hóa vào sổ phổ cập và sổ đăng bộ.</w:t>
      </w:r>
    </w:p>
    <w:p w:rsidR="00733A93" w:rsidRDefault="00733A93" w:rsidP="00733A93">
      <w:pPr>
        <w:spacing w:before="120" w:after="120"/>
        <w:jc w:val="both"/>
      </w:pPr>
      <w:r>
        <w:rPr>
          <w:sz w:val="26"/>
        </w:rPr>
        <w:tab/>
        <w:t>Vào đầu năm học nhà trường xây dựng Kế hoạch tuyển sinh vào lớp 1. Tổ chức rà soát trẻ 6 tuổi trên địa bàn, lập danh sách và thông báo rộng rãi đến từng hộ gia đình có trẻ 6 tuổi, vận động trẻ ra lớp. Trong năm qua, nhà trường tổ chức tốt Ngày toàn dân đưa trẻ đến trường. Số trẻ em 6 tuổi trong địa bàn vào lớp một đạt tỷ lệ 100%.</w:t>
      </w:r>
    </w:p>
    <w:p w:rsidR="00733A93" w:rsidRDefault="00733A93" w:rsidP="00733A93">
      <w:pPr>
        <w:spacing w:before="120" w:after="120"/>
        <w:jc w:val="both"/>
      </w:pPr>
      <w:r>
        <w:rPr>
          <w:sz w:val="26"/>
        </w:rPr>
        <w:tab/>
        <w:t>Các thống kê Phổ cập giáo dục tiểu học được thực hiện đầy đủ. Hàng năm, nhà trường thực hiện đầy đủ hồ sơ công tác phổ cập, được cấp có thẩm quyền (cấp thành phố, cấp tỉnh) đến kiểm tra và công nhận công tác phổ cập giáo dục tiểu học đạt mức độ 3, kết quả kiểm tra được thể hiện trong Biên bản kiểm tra công tác phổ cập của thành phố, của tỉnh. Nhà trường thực hiện quản lý và cập nhật đầy đủ thông tin học sinh trong sổ đăng bộ, thực hiện quản lý hồ sơ, số liệu phổ cập giáo dục đúng quy định.</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Trong năm qua, số trẻ 6 tuổi trong địa bàn tuyển sinh vào lớp 1 của trường đạt tỷ lệ 100%  (131/131).</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Trong năm qua, số trẻ 6 tuổi trong địa bàn tuyển sinh vào lớp 1 của trường đạt tỷ lệ 100%  (131/131).</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Thực hiện tốt công tác phổ cập giáo dục tiểu học. Tỷ lệ trẻ 6 tuổi tuyển sinh vào lớp một  đạt tỷ lệ 100%. Tỷ lệ huy động học sinh ở các lớp hai, lớp ba, lớp bốn, lớp năm đạt 100%.</w:t>
      </w:r>
    </w:p>
    <w:p w:rsidR="00733A93" w:rsidRDefault="00733A93" w:rsidP="00733A93">
      <w:pPr>
        <w:spacing w:before="120" w:after="120"/>
        <w:jc w:val="both"/>
      </w:pPr>
      <w:r>
        <w:rPr>
          <w:sz w:val="26"/>
        </w:rPr>
        <w:lastRenderedPageBreak/>
        <w:tab/>
        <w:t>Nhà trường tham mưu và phối hợp tốt với cấp ủy Đảng, Ủy ban nhân dân và các ban ngành đoàn thể phường trong công tác phổ cập giáo dục, xóa mù chữ, họp Ban chỉ đạo Phổ cập giáo dục, Xóa mù chữ, triển khai cuộc vận động “Ngày toàn dân đưa trẻ đến trường”. Tính đến thời điểm đánh giá, nhà trường huy động trẻ 6 tuổi vào lớp 1 đạt tỷ lệ 100% .</w:t>
      </w:r>
    </w:p>
    <w:p w:rsidR="00733A93" w:rsidRDefault="00733A93" w:rsidP="00733A93">
      <w:pPr>
        <w:spacing w:before="120" w:after="120"/>
        <w:jc w:val="both"/>
      </w:pPr>
      <w:r>
        <w:rPr>
          <w:sz w:val="26"/>
        </w:rPr>
        <w:tab/>
        <w:t> Ban chỉ đạo phổ cập giáo dục, xóa mù chữ có tinh thần trách nhiệm, xây dựng kế hoạch hoạt động hàng năm, phân công nhiệm vụ rõ ràng, phối hợp tốt với các đoàn thể huy động học sinh có nguy cơ bỏ học ra lớp.</w:t>
      </w:r>
    </w:p>
    <w:p w:rsidR="00733A93" w:rsidRDefault="00733A93" w:rsidP="00733A93">
      <w:pPr>
        <w:spacing w:before="120" w:after="120"/>
        <w:jc w:val="both"/>
      </w:pPr>
      <w:r>
        <w:rPr>
          <w:sz w:val="26"/>
        </w:rPr>
        <w:tab/>
        <w:t>Nhà trường phối hợp tốt với Hội khuyến học Phường 5, các mạnh thường quân, các nhà hảo tâm hỗ trợ sách vở, dụng cụ học tập, quần áo cho học sinh nghèo, học sinh có hoàn cảnh khó khăn giúp các em có đủ điều kiện đến trường.</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Mặc dù trẻ em 6 tuổi trên địa đều vào học lớp một nhưng còn một số em học ở các trường giáp ranh do quy mô trường nhỏ.</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p>
    <w:p w:rsidR="00733A93" w:rsidRDefault="00733A93" w:rsidP="00733A93">
      <w:pPr>
        <w:spacing w:before="120" w:after="120"/>
        <w:jc w:val="both"/>
      </w:pPr>
      <w:r>
        <w:rPr>
          <w:sz w:val="26"/>
        </w:rPr>
        <w:tab/>
        <w:t>Duy trì thành quả phổ cập giáo dục, xóa mù chữ đã đạt được PCGDXMC mức độ 2, PCGDTH mức độ 3, PCTHCS mức độ 3. Bên cạnh đó để trẻ em trên địa bàn không phải đi học ở trường các trường xung quanh, hiệu trưởng xây dựng kế hoạch trung hạn, dài hạn tìm nguồn lực phát triển cơ sở vật chất, tạo "thương hiệu" thu hút học sinh.</w:t>
      </w:r>
    </w:p>
    <w:p w:rsidR="00733A93" w:rsidRPr="00857BF5" w:rsidRDefault="00733A93" w:rsidP="00733A93">
      <w:pPr>
        <w:pStyle w:val="content"/>
        <w:tabs>
          <w:tab w:val="clear" w:pos="980"/>
        </w:tabs>
        <w:ind w:firstLine="709"/>
        <w:rPr>
          <w:sz w:val="26"/>
          <w:szCs w:val="26"/>
          <w:lang w:val="vi-VN"/>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Pr="00857BF5" w:rsidRDefault="00733A93" w:rsidP="00733A93">
      <w:pPr>
        <w:pStyle w:val="titleContent"/>
        <w:rPr>
          <w:sz w:val="26"/>
          <w:szCs w:val="26"/>
        </w:rPr>
      </w:pPr>
      <w:bookmarkStart w:id="49" w:name="criterion55"/>
      <w:r w:rsidRPr="00857BF5">
        <w:rPr>
          <w:sz w:val="26"/>
          <w:szCs w:val="26"/>
        </w:rPr>
        <w:t>Tiêu chí 5</w:t>
      </w:r>
      <w:r w:rsidRPr="00857BF5">
        <w:rPr>
          <w:sz w:val="26"/>
          <w:szCs w:val="26"/>
          <w:lang w:val="vi-VN"/>
        </w:rPr>
        <w:t>.5</w:t>
      </w:r>
      <w:r w:rsidRPr="00857BF5">
        <w:rPr>
          <w:sz w:val="26"/>
          <w:szCs w:val="26"/>
        </w:rPr>
        <w:t>: Kết quả giáo dục</w:t>
      </w:r>
      <w:bookmarkEnd w:id="49"/>
    </w:p>
    <w:p w:rsidR="00733A93" w:rsidRPr="00857BF5" w:rsidRDefault="00733A93" w:rsidP="00733A93">
      <w:pPr>
        <w:pStyle w:val="content"/>
        <w:tabs>
          <w:tab w:val="clear" w:pos="980"/>
        </w:tabs>
        <w:ind w:firstLine="709"/>
        <w:rPr>
          <w:b/>
          <w:sz w:val="26"/>
          <w:szCs w:val="26"/>
        </w:rPr>
      </w:pPr>
      <w:r w:rsidRPr="00857BF5">
        <w:rPr>
          <w:bCs/>
          <w:sz w:val="26"/>
          <w:szCs w:val="26"/>
        </w:rPr>
        <w:t>Mức 1:</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70%;</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Tỷ lệ học sinh 11 tuổi hoàn thành chương trình tiểu học đạt ít nhất 65%;</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c) Tỷ lệ trẻ em đến 14 tuổi hoàn thành chương trình tiểu học đạt ít nhất 80%, đối với trường thuộc xã có điều kiện kinh tế - xã hội đặc biệt khó khăn đạt ít nhất 70%.</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2:</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85%;</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Mức 3:</w:t>
      </w:r>
    </w:p>
    <w:p w:rsidR="00733A93" w:rsidRPr="00857BF5" w:rsidRDefault="00733A93" w:rsidP="00733A93">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95%;</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733A93" w:rsidRPr="00857BF5" w:rsidRDefault="00733A93" w:rsidP="00733A93">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733A93" w:rsidRPr="00857BF5" w:rsidRDefault="00733A93" w:rsidP="00733A93">
      <w:pPr>
        <w:pStyle w:val="content"/>
        <w:tabs>
          <w:tab w:val="clear" w:pos="980"/>
        </w:tabs>
        <w:ind w:firstLine="709"/>
        <w:jc w:val="left"/>
        <w:rPr>
          <w:bCs/>
          <w:sz w:val="26"/>
          <w:szCs w:val="26"/>
        </w:rPr>
      </w:pPr>
      <w:r w:rsidRPr="00857BF5">
        <w:rPr>
          <w:bCs/>
          <w:sz w:val="26"/>
          <w:szCs w:val="26"/>
        </w:rPr>
        <w:t>Mức 1:</w:t>
      </w:r>
    </w:p>
    <w:p w:rsidR="00733A93" w:rsidRDefault="00733A93" w:rsidP="00733A93">
      <w:pPr>
        <w:spacing w:before="120" w:after="120"/>
        <w:jc w:val="both"/>
      </w:pPr>
      <w:r>
        <w:rPr>
          <w:sz w:val="26"/>
        </w:rPr>
        <w:tab/>
        <w:t xml:space="preserve">Trường Tiểu học Phú Nhơn luôn quan tâm đến việc nâng cao chất lượng dạy và học nhằm đáp ứng mục tiêu giáo dục đề ra. Năm học 2023-2024, nhà trường thực hiện kế </w:t>
      </w:r>
      <w:r>
        <w:rPr>
          <w:sz w:val="26"/>
        </w:rPr>
        <w:lastRenderedPageBreak/>
        <w:t>hoạch dạy học bán trú nhằm nâng cao chất lượng giáo dục. Kết quả học sinh hoàn thành chương trình lớp học đạt 586/588, tỉ lệ 99,7%.</w:t>
      </w:r>
    </w:p>
    <w:p w:rsidR="00733A93" w:rsidRDefault="00733A93" w:rsidP="00733A93">
      <w:pPr>
        <w:spacing w:before="120" w:after="120"/>
        <w:jc w:val="both"/>
      </w:pPr>
      <w:r>
        <w:rPr>
          <w:sz w:val="26"/>
        </w:rPr>
        <w:tab/>
        <w:t>Thực hiện hoàn thành các chỉ tiêu quy định về phổ cập giáo dục Tiểu học mức độ 3. Trong năm qua, việc nâng cao chất lượng giáo dục luôn được nhà trường quan tâm. Để nâng cao tỷ lệ học sinh 11 tuổi hoàn thành chương trình Tiểu học, nhà trường đã thực hiện tốt việc tuyển sinh đầu cấp và huy động học sinh ra lớp trong từng năm học. Bên cạnh đó, nhà trường còn đẩy mạnh công tác đổi mới phương pháp dạy học, thường xuyên phụ đạo học sinh còn hạn chế để đảm bảo tất cả học sinh đều đạt chuẩn kiến thức kĩ năng sau khi kết thúc năm học. Kết quả học sinh 11 tuổi hoàn thành chương trình Tiểu học  đạt tỷ lệ cao. Kết quả hiệu quả đào tạo Khóa 2019- 2024: 103/109, tỉ lệ: 94,5%</w:t>
      </w:r>
    </w:p>
    <w:p w:rsidR="00733A93" w:rsidRDefault="00733A93" w:rsidP="00733A93">
      <w:pPr>
        <w:spacing w:before="120" w:after="120"/>
        <w:jc w:val="both"/>
      </w:pPr>
      <w:r>
        <w:rPr>
          <w:sz w:val="26"/>
        </w:rPr>
        <w:tab/>
        <w:t>Nâng cao chất lượng giáo dục luôn được chú trọng, nhà trường tăng cường các biện pháp giúp đỡ học sinh chưa hoàn thành đạt được kiến thức, kĩ năng theo quy định của từng khối lớp. Nhờ vậy, hiệu quả giáo dục rất ổn định, tỷ lệ học sinh đến 14 tuổi hoàn thành chương trình tiểu học đạt trên 98%%. </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2:</w:t>
      </w:r>
    </w:p>
    <w:p w:rsidR="00733A93" w:rsidRDefault="00733A93" w:rsidP="00733A93">
      <w:pPr>
        <w:spacing w:before="120" w:after="120"/>
        <w:jc w:val="both"/>
      </w:pPr>
      <w:r>
        <w:rPr>
          <w:sz w:val="26"/>
        </w:rPr>
        <w:tab/>
        <w:t>Trong năm qua, kết quả học sinh hoàn thành chương trình lớp học đạt 545/548, tỉ lệ 99,5 %.</w:t>
      </w:r>
    </w:p>
    <w:p w:rsidR="00733A93" w:rsidRDefault="00733A93" w:rsidP="00733A93">
      <w:pPr>
        <w:spacing w:before="120" w:after="120"/>
        <w:jc w:val="both"/>
      </w:pPr>
      <w:r>
        <w:rPr>
          <w:sz w:val="26"/>
        </w:rPr>
        <w:tab/>
        <w:t>Tỉ lệ học sinh 11 tuổi hoàn thành chương trình tiểu học của nhà trường 103/109, tỉ lệ 94.5%. Số học sinh 11 tuổi còn lại hiện đang học tại các lớp tiểu học.</w:t>
      </w:r>
    </w:p>
    <w:p w:rsidR="00733A93" w:rsidRDefault="00733A93" w:rsidP="00733A93">
      <w:pPr>
        <w:spacing w:before="120" w:after="120"/>
        <w:jc w:val="both"/>
      </w:pPr>
      <w:r>
        <w:rPr>
          <w:sz w:val="26"/>
        </w:rPr>
        <w:tab/>
        <w:t>Trong năm qua, kết quả học sinh hoàn thành chương trình lớp học đạt 545/548, tỉ lệ 99,5 %.</w:t>
      </w:r>
    </w:p>
    <w:p w:rsidR="00733A93" w:rsidRDefault="00733A93" w:rsidP="00733A93">
      <w:pPr>
        <w:spacing w:before="120" w:after="120"/>
        <w:jc w:val="both"/>
      </w:pPr>
      <w:r>
        <w:rPr>
          <w:sz w:val="26"/>
        </w:rPr>
        <w:tab/>
        <w:t>Tỉ lệ học sinh 11 tuổi hoàn thành chương trình tiểu học của nhà trường 103/109, tỉ lệ 94.5%. Số học sinh 11 tuổi còn lại hiện đang học tại các lớp tiểu học.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t>Mức 3:</w:t>
      </w:r>
    </w:p>
    <w:p w:rsidR="00733A93" w:rsidRDefault="00733A93" w:rsidP="00733A93">
      <w:pPr>
        <w:spacing w:before="120" w:after="120"/>
        <w:jc w:val="both"/>
      </w:pPr>
      <w:r>
        <w:rPr>
          <w:sz w:val="26"/>
        </w:rPr>
        <w:tab/>
        <w:t>Trong năm qua, kết quả học sinh hoàn thành chương trình lớp học đạt 545/548, tỉ lệ 99,5 %.</w:t>
      </w:r>
    </w:p>
    <w:p w:rsidR="00733A93" w:rsidRDefault="00733A93" w:rsidP="00733A93">
      <w:pPr>
        <w:spacing w:before="120" w:after="120"/>
        <w:jc w:val="both"/>
      </w:pPr>
      <w:r>
        <w:rPr>
          <w:sz w:val="26"/>
        </w:rPr>
        <w:tab/>
        <w:t>Tỉ lệ học sinh 11 tuổi hoàn thành chương trình tiểu học của nhà trường 103/109, tỉ lệ 94.5%. Số học sinh 11 tuổi còn lại hiện đang học tại các lớp tiểu học.</w:t>
      </w:r>
    </w:p>
    <w:p w:rsidR="00733A93" w:rsidRDefault="00733A93" w:rsidP="00733A93">
      <w:pPr>
        <w:spacing w:before="120" w:after="120"/>
        <w:jc w:val="both"/>
      </w:pPr>
      <w:r>
        <w:rPr>
          <w:sz w:val="26"/>
        </w:rPr>
        <w:tab/>
        <w:t>Trong năm qua, kết quả học sinh hoàn thành chương trình lớp học đạt 545/548, tỉ lệ 99,5 %.</w:t>
      </w:r>
    </w:p>
    <w:p w:rsidR="00733A93" w:rsidRDefault="00733A93" w:rsidP="00733A93">
      <w:pPr>
        <w:spacing w:before="120" w:after="120"/>
        <w:jc w:val="both"/>
      </w:pPr>
      <w:r>
        <w:rPr>
          <w:sz w:val="26"/>
        </w:rPr>
        <w:tab/>
        <w:t>Tỉ lệ học sinh 11 tuổi hoàn thành chương trình tiểu học của nhà trường 103/109, tỉ lệ 94.5%. Số học sinh 11 tuổi còn lại hiện đang học tại các lớp tiểu học.</w:t>
      </w:r>
    </w:p>
    <w:p w:rsidR="00733A93" w:rsidRPr="00857BF5" w:rsidRDefault="00733A93" w:rsidP="00733A9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733A93" w:rsidRDefault="00733A93" w:rsidP="00733A93">
      <w:pPr>
        <w:spacing w:before="120" w:after="120"/>
        <w:jc w:val="both"/>
      </w:pPr>
      <w:r>
        <w:rPr>
          <w:sz w:val="26"/>
        </w:rPr>
        <w:tab/>
        <w:t>Nhà trường xây dựng kế hoạch chuyên môn đầy đủ, chỉ đạo giáo viên thực hiện tốt công tác đổi mới phương pháp dạy học, phát huy tính tích cực học tập của học sinh. Giáo viên thực hiện tốt công tác tự học, tự bồi dưỡng thường xuyên để nâng cao tay nghề, cập nhật kiến thức mới.</w:t>
      </w:r>
    </w:p>
    <w:p w:rsidR="00733A93" w:rsidRDefault="00733A93" w:rsidP="00733A93">
      <w:pPr>
        <w:spacing w:before="120" w:after="120"/>
        <w:jc w:val="both"/>
      </w:pPr>
      <w:r>
        <w:rPr>
          <w:sz w:val="26"/>
        </w:rPr>
        <w:tab/>
        <w:t> Ngoài ra, nhà trường còn thực hiện tốt công tác kiểm tra nội bộ, phát hiện kịp thời những sai sót, tư vấn, thúc đẩy nâng cao chất lượng công việc của từng giáo viên. Thực hiện các giải pháp nhằm phát huy những ưu điểm đồng thời khắc phục những hạn chế, tồn tại trong việc thực hiện nhiệm vụ của mỗi giáo viên.</w:t>
      </w:r>
    </w:p>
    <w:p w:rsidR="00733A93" w:rsidRDefault="00733A93" w:rsidP="00733A93">
      <w:pPr>
        <w:spacing w:before="120" w:after="120"/>
        <w:jc w:val="both"/>
      </w:pPr>
      <w:r>
        <w:rPr>
          <w:sz w:val="26"/>
        </w:rPr>
        <w:lastRenderedPageBreak/>
        <w:tab/>
        <w:t> Đội ngũ giáo viên của nhà trường luôn tích cực đổi mới phương pháp dạy học, quan tâm đến từng đối tượng học sinh, tăng cường phụ đạo những học sinh còn hạn chế, vì vậy chất lượng giáo dục học sinh hàng năm luôn được duy trì và giữ vững, tỷ lệ học sinh 11 tuổi hoàn thành chương trình tiểu học đạt tỷ lệ cao, tỷ lệ học sinh 14 tuổi hoàn thành chương trình Tiểu học luôn đạt và vượt chỉ tiêu so với quy định.</w:t>
      </w:r>
    </w:p>
    <w:p w:rsidR="00733A93" w:rsidRPr="00857BF5" w:rsidRDefault="00733A93" w:rsidP="00733A93">
      <w:pPr>
        <w:pStyle w:val="content"/>
        <w:tabs>
          <w:tab w:val="clear" w:pos="980"/>
        </w:tabs>
        <w:ind w:firstLine="709"/>
        <w:rPr>
          <w:b/>
          <w:sz w:val="26"/>
          <w:szCs w:val="26"/>
        </w:rPr>
      </w:pPr>
      <w:r w:rsidRPr="00857BF5">
        <w:rPr>
          <w:b/>
          <w:sz w:val="26"/>
          <w:szCs w:val="26"/>
        </w:rPr>
        <w:t>3. Điểm yếu</w:t>
      </w:r>
    </w:p>
    <w:p w:rsidR="00733A93" w:rsidRDefault="00733A93" w:rsidP="00733A93">
      <w:pPr>
        <w:spacing w:before="120" w:after="120"/>
        <w:jc w:val="both"/>
      </w:pPr>
      <w:r>
        <w:rPr>
          <w:sz w:val="26"/>
        </w:rPr>
        <w:tab/>
        <w:t>Kết quả học sinh hoàn thành chương trình lớp học trong năm qua đạt 545/548, tỉ lệ  99,5 %, vẫn còn học sinh lưu ban.</w:t>
      </w:r>
    </w:p>
    <w:p w:rsidR="00733A93" w:rsidRPr="00857BF5" w:rsidRDefault="00733A93" w:rsidP="00733A93">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733A93" w:rsidRDefault="00733A93" w:rsidP="00733A93">
      <w:pPr>
        <w:spacing w:before="120" w:after="120"/>
        <w:jc w:val="both"/>
      </w:pPr>
      <w:r>
        <w:rPr>
          <w:sz w:val="26"/>
        </w:rPr>
        <w:tab/>
        <w:t>Trong năm học 2024-2025 và những năm tiếp theo, giáo viên căn cứ vào tình hình học tập của lớp để xác định phương pháp dạy theo theo từng đối tượng học sinh, phát huy tính tích cực tự học nhằm giúp học sinh nắm vững kiến thức kỹ năng cần đạt, hạn chế tối đa học sinh chưa hoàn thành, góp phần nâng cao chất lượng giáo dục. Giáo viên hướng dẫn học sinh cách tự học, tạo điều kiện cho học sinh tích cực tham gia vào các hoạt động học tập. Phát huy vai trò của của giáo viên chủ nhiệm trong việc phối hợp chặt chẽ với gia đình để giáo dục học sinh đạt kết quả tốt hơn. Phấn đấu đến năm học 2024-2025 tỉ lệ học sinh hoàn thành chương trình lớp học vẫn duy trì từ 99,5 % trở lên.</w:t>
      </w:r>
    </w:p>
    <w:p w:rsidR="00733A93" w:rsidRPr="00857BF5" w:rsidRDefault="00733A93" w:rsidP="00733A93">
      <w:pPr>
        <w:pStyle w:val="content"/>
        <w:tabs>
          <w:tab w:val="clear" w:pos="980"/>
        </w:tabs>
        <w:ind w:firstLine="709"/>
        <w:rPr>
          <w:sz w:val="26"/>
          <w:szCs w:val="26"/>
          <w:lang w:val="vi-VN"/>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733A93" w:rsidRDefault="00733A93" w:rsidP="00733A93">
      <w:pPr>
        <w:spacing w:before="120" w:after="120"/>
        <w:ind w:firstLine="720"/>
        <w:jc w:val="both"/>
        <w:rPr>
          <w:sz w:val="26"/>
          <w:szCs w:val="26"/>
          <w:lang w:val="vi-VN"/>
        </w:rPr>
      </w:pPr>
      <w:bookmarkStart w:id="50"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0"/>
    </w:p>
    <w:p w:rsidR="00733A93" w:rsidRDefault="00733A93" w:rsidP="00733A93">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733A93" w:rsidRDefault="00733A93" w:rsidP="00733A93">
      <w:pPr>
        <w:pStyle w:val="Style1"/>
        <w:numPr>
          <w:ilvl w:val="1"/>
          <w:numId w:val="8"/>
        </w:numPr>
        <w:jc w:val="left"/>
        <w:rPr>
          <w:sz w:val="26"/>
          <w:szCs w:val="26"/>
          <w:lang w:val="vi-VN"/>
        </w:rPr>
      </w:pPr>
      <w:r>
        <w:rPr>
          <w:sz w:val="26"/>
          <w:szCs w:val="26"/>
          <w:lang w:val="vi-VN"/>
        </w:rPr>
        <w:t xml:space="preserve">Không đạt: 0/5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bookmarkStart w:id="51" w:name="tdglv4"/>
      <w:r>
        <w:rPr>
          <w:sz w:val="26"/>
          <w:szCs w:val="26"/>
          <w:lang w:val="vi-VN"/>
        </w:rPr>
        <w:t xml:space="preserve">Đạt Mức 1: </w:t>
      </w:r>
      <w:r>
        <w:rPr>
          <w:sz w:val="26"/>
          <w:szCs w:val="26"/>
          <w:lang w:val="en-US"/>
        </w:rPr>
        <w:t>5</w:t>
      </w:r>
      <w:r>
        <w:rPr>
          <w:sz w:val="26"/>
          <w:szCs w:val="26"/>
          <w:lang w:val="vi-VN"/>
        </w:rPr>
        <w:t>/5</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5</w:t>
      </w:r>
      <w:r>
        <w:rPr>
          <w:sz w:val="26"/>
          <w:szCs w:val="26"/>
          <w:lang w:val="vi-VN"/>
        </w:rPr>
        <w:t>/5</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Pr="005E71D3" w:rsidRDefault="00733A93" w:rsidP="00733A9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3</w:t>
      </w:r>
      <w:r>
        <w:rPr>
          <w:sz w:val="26"/>
          <w:szCs w:val="26"/>
          <w:lang w:val="vi-VN"/>
        </w:rPr>
        <w:t>/5</w:t>
      </w:r>
      <w:r>
        <w:rPr>
          <w:sz w:val="26"/>
          <w:szCs w:val="26"/>
          <w:lang w:val="en-US"/>
        </w:rPr>
        <w:t xml:space="preserve"> tiêu chí chiếm 60</w:t>
      </w:r>
      <w:r>
        <w:rPr>
          <w:sz w:val="26"/>
          <w:szCs w:val="26"/>
          <w:lang w:val="vi-VN"/>
        </w:rPr>
        <w:t xml:space="preserve"> </w:t>
      </w:r>
      <w:r>
        <w:rPr>
          <w:sz w:val="26"/>
          <w:szCs w:val="26"/>
          <w:lang w:val="en-US"/>
        </w:rPr>
        <w:t xml:space="preserve">% (Trong đó, </w:t>
      </w:r>
      <w:r>
        <w:rPr>
          <w:sz w:val="26"/>
          <w:szCs w:val="26"/>
          <w:lang w:val="vi-VN"/>
        </w:rPr>
        <w:t xml:space="preserve">2/4 </w:t>
      </w:r>
      <w:r w:rsidRPr="005B3F1D">
        <w:rPr>
          <w:sz w:val="26"/>
          <w:szCs w:val="26"/>
          <w:lang w:val="vi-VN"/>
        </w:rPr>
        <w:t>tiêu chí</w:t>
      </w:r>
      <w:r>
        <w:rPr>
          <w:sz w:val="26"/>
          <w:szCs w:val="26"/>
          <w:lang w:val="en-US"/>
        </w:rPr>
        <w:t xml:space="preserve"> có mức 3</w:t>
      </w:r>
      <w:r>
        <w:rPr>
          <w:sz w:val="26"/>
          <w:szCs w:val="26"/>
          <w:lang w:val="vi-VN"/>
        </w:rPr>
        <w:t xml:space="preserve"> chiếm 50</w:t>
      </w:r>
      <w:r>
        <w:rPr>
          <w:sz w:val="26"/>
          <w:szCs w:val="26"/>
          <w:lang w:val="en-US"/>
        </w:rPr>
        <w:t xml:space="preserve"> </w:t>
      </w:r>
      <w:r>
        <w:rPr>
          <w:sz w:val="26"/>
          <w:szCs w:val="26"/>
          <w:lang w:val="vi-VN"/>
        </w:rPr>
        <w:t>%</w:t>
      </w:r>
      <w:r>
        <w:rPr>
          <w:sz w:val="26"/>
          <w:szCs w:val="26"/>
          <w:lang w:val="en-US"/>
        </w:rPr>
        <w:t>)</w:t>
      </w:r>
    </w:p>
    <w:p w:rsidR="00733A93" w:rsidRPr="00857BF5" w:rsidRDefault="00733A93" w:rsidP="00733A93">
      <w:pPr>
        <w:spacing w:before="120" w:after="120"/>
        <w:ind w:firstLine="720"/>
        <w:jc w:val="both"/>
        <w:rPr>
          <w:b/>
          <w:sz w:val="26"/>
          <w:szCs w:val="26"/>
          <w:lang w:val="pt-BR"/>
        </w:rPr>
      </w:pPr>
      <w:r w:rsidRPr="00857BF5">
        <w:rPr>
          <w:b/>
          <w:sz w:val="26"/>
          <w:szCs w:val="26"/>
          <w:lang w:val="pt-BR"/>
        </w:rPr>
        <w:t>II. TỰ ĐÁNH GIÁ TIÊU</w:t>
      </w:r>
      <w:r w:rsidRPr="00857BF5">
        <w:rPr>
          <w:b/>
          <w:sz w:val="26"/>
          <w:szCs w:val="26"/>
          <w:lang w:val="vi-VN"/>
        </w:rPr>
        <w:t xml:space="preserve"> CHÍ </w:t>
      </w:r>
      <w:r w:rsidRPr="00857BF5">
        <w:rPr>
          <w:b/>
          <w:sz w:val="26"/>
          <w:szCs w:val="26"/>
          <w:lang w:val="pt-BR"/>
        </w:rPr>
        <w:t>MỨC 4</w:t>
      </w:r>
    </w:p>
    <w:p w:rsidR="00733A93" w:rsidRPr="00857BF5" w:rsidRDefault="00733A93" w:rsidP="00733A93">
      <w:pPr>
        <w:spacing w:before="120" w:after="120"/>
        <w:ind w:firstLine="720"/>
        <w:jc w:val="both"/>
        <w:rPr>
          <w:sz w:val="26"/>
          <w:szCs w:val="26"/>
          <w:lang w:val="pt-BR"/>
        </w:rPr>
      </w:pPr>
      <w:bookmarkStart w:id="52" w:name="criterionLv41"/>
      <w:bookmarkEnd w:id="51"/>
      <w:r w:rsidRPr="00857BF5">
        <w:rPr>
          <w:b/>
          <w:sz w:val="26"/>
          <w:szCs w:val="26"/>
          <w:lang w:val="pt-BR"/>
        </w:rPr>
        <w:t xml:space="preserve">Tiêu chí </w:t>
      </w:r>
      <w:r>
        <w:rPr>
          <w:b/>
          <w:sz w:val="26"/>
          <w:szCs w:val="26"/>
          <w:lang w:val="pt-BR"/>
        </w:rPr>
        <w:t>1</w:t>
      </w:r>
      <w:r w:rsidRPr="00857BF5">
        <w:rPr>
          <w:sz w:val="26"/>
          <w:szCs w:val="26"/>
          <w:lang w:val="pt-BR"/>
        </w:rPr>
        <w:t>: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bookmarkEnd w:id="52"/>
    <w:p w:rsidR="00733A93" w:rsidRPr="00857BF5" w:rsidRDefault="00733A93" w:rsidP="00733A93">
      <w:pPr>
        <w:widowControl w:val="0"/>
        <w:spacing w:before="120" w:after="120"/>
        <w:ind w:firstLine="720"/>
        <w:jc w:val="both"/>
        <w:rPr>
          <w:b/>
          <w:sz w:val="26"/>
          <w:szCs w:val="26"/>
          <w:lang w:val="pt-BR"/>
        </w:rPr>
      </w:pPr>
      <w:r w:rsidRPr="00857BF5">
        <w:rPr>
          <w:b/>
          <w:sz w:val="26"/>
          <w:szCs w:val="26"/>
          <w:lang w:val="pt-BR"/>
        </w:rPr>
        <w:t>1. Mô tả hiện trạng</w:t>
      </w:r>
    </w:p>
    <w:p w:rsidR="00733A93" w:rsidRPr="00857BF5" w:rsidRDefault="00733A93" w:rsidP="00733A93">
      <w:pPr>
        <w:tabs>
          <w:tab w:val="num" w:pos="980"/>
        </w:tabs>
        <w:spacing w:before="120" w:after="120"/>
        <w:ind w:firstLine="720"/>
        <w:jc w:val="both"/>
        <w:rPr>
          <w:b/>
          <w:sz w:val="26"/>
          <w:szCs w:val="26"/>
          <w:lang w:val="pt-BR"/>
        </w:rPr>
      </w:pPr>
      <w:r w:rsidRPr="00857BF5">
        <w:rPr>
          <w:b/>
          <w:sz w:val="26"/>
          <w:szCs w:val="26"/>
          <w:lang w:val="pt-BR"/>
        </w:rPr>
        <w:t>2. Điểm mạnh</w:t>
      </w:r>
    </w:p>
    <w:p w:rsidR="00733A93" w:rsidRDefault="00733A93" w:rsidP="00733A93">
      <w:pPr>
        <w:spacing w:before="120" w:after="120"/>
        <w:jc w:val="both"/>
      </w:pPr>
      <w:r>
        <w:rPr>
          <w:sz w:val="26"/>
        </w:rPr>
        <w:tab/>
        <w:t>Nhà trường đã căn cứ vào chương trình chung của cấp tiểu học do Bộ GD&amp;ĐT quy định đồng thời tham khảo chương trình giáo dục tiên tiến của các nước trong khu vực và thế giới để xây dựng kế hoạch giáo dục. Kế hoạch đã xác định đúng mục tiêu của cấp học, môn học, đảm bảo được mục tiêu giáo dục toàn diện, được cập nhật đầy đủ, kịp thời những quy định chuyên môn của cơ quan quản lý giáo dục, được giải trình và được các cấp có thẩm quyền xác nhận.</w:t>
      </w:r>
    </w:p>
    <w:p w:rsidR="00733A93" w:rsidRDefault="00733A93" w:rsidP="00733A93">
      <w:pPr>
        <w:spacing w:before="120" w:after="120"/>
        <w:jc w:val="both"/>
      </w:pPr>
      <w:r>
        <w:rPr>
          <w:sz w:val="26"/>
        </w:rPr>
        <w:tab/>
        <w:t>Trường đã có những giải pháp tích cực trong việc giúp đỡ học sinh có hoàn cảnh khó khăn đến trường.</w:t>
      </w:r>
    </w:p>
    <w:p w:rsidR="00733A93" w:rsidRDefault="00733A93" w:rsidP="00733A93">
      <w:pPr>
        <w:spacing w:before="120" w:after="120"/>
        <w:jc w:val="both"/>
      </w:pPr>
      <w:r>
        <w:rPr>
          <w:sz w:val="26"/>
        </w:rPr>
        <w:lastRenderedPageBreak/>
        <w:tab/>
        <w:t>Trường đã tổ chức có hiệu quả việc rà soát, kiểm tra quá trình thực hiện phương hướng, chiến lược phát triển nhà trường; kịp thời đưa ra biện pháp thực hiện có hiệu quả việc nâng cao chất lượng dạy và học. Trong các năm qua, chất lượng giáo dục luôn đạt trên 99%.</w:t>
      </w:r>
    </w:p>
    <w:p w:rsidR="00733A93" w:rsidRPr="00857BF5" w:rsidRDefault="00733A93" w:rsidP="00733A93">
      <w:pPr>
        <w:spacing w:before="120" w:after="120"/>
        <w:ind w:firstLine="720"/>
        <w:jc w:val="both"/>
        <w:rPr>
          <w:b/>
          <w:sz w:val="26"/>
          <w:szCs w:val="26"/>
          <w:lang w:val="pt-BR"/>
        </w:rPr>
      </w:pPr>
      <w:r w:rsidRPr="00857BF5">
        <w:rPr>
          <w:b/>
          <w:sz w:val="26"/>
          <w:szCs w:val="26"/>
          <w:lang w:val="pt-BR"/>
        </w:rPr>
        <w:t>3. Điểm yếu</w:t>
      </w:r>
    </w:p>
    <w:p w:rsidR="00733A93" w:rsidRDefault="00733A93" w:rsidP="00733A93">
      <w:pPr>
        <w:spacing w:before="120" w:after="120"/>
        <w:jc w:val="both"/>
      </w:pPr>
      <w:r>
        <w:rPr>
          <w:sz w:val="26"/>
        </w:rPr>
        <w:tab/>
        <w:t>Việc tham khảo Chương trình giáo dục tiên tiến của các nước trong khu vực và thế giới để xây dựng kế hoạch giáo dục của đơn vị chưa sâu, chưa kĩ. Nguồn tài liệu truyền thống và tài liệu số chưa phong phú để đáp ứng yêu cầu các hoạt động nhà trường. Chưa có nhân viên y tế, thư viện-thiết bị, công tác xã hội hóa huy động nguồn lực đầu tư xây dựng cơ sở vật chất nhà trường chưa đạt. Kết quả giáo dục, các hoạt động khác của nhà trường chưa theo kịp so với các trường trọng điểm trong thành phố.</w:t>
      </w:r>
    </w:p>
    <w:p w:rsidR="00733A93" w:rsidRPr="00857BF5" w:rsidRDefault="00733A93" w:rsidP="00733A93">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733A93" w:rsidRDefault="00733A93" w:rsidP="00733A93">
      <w:pPr>
        <w:spacing w:before="120" w:after="120"/>
        <w:jc w:val="both"/>
      </w:pPr>
      <w:r>
        <w:rPr>
          <w:sz w:val="26"/>
        </w:rPr>
        <w:tab/>
        <w:t>Năm học 2024-2025 trở đi  trường sẽ xây dựng  kế hoạch  việc tham khảo Chương trình giáo dục tiên tiến của các nước trong khu vực sâu hơn. Tìm thêm nguồn tài liệu truyền thống và tài liệu số ú để đáp ứng yêu cầu các hoạt động nhà trường. Tích cực tham mưu để có nhân viên y tế, thư viện-thiết bị, tăng cường công tác xã hội hóa huy động nguồn lực đầu tư xây dựng nhà trường. Kết quả giáo dục, các hoạt động khác của nhà trường cố gắng bắt kịp so với các trường trọng điểm trong thành phố.</w:t>
      </w:r>
    </w:p>
    <w:p w:rsidR="00733A93" w:rsidRPr="00857BF5" w:rsidRDefault="00733A93" w:rsidP="00733A93">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733A93" w:rsidRPr="00857BF5" w:rsidRDefault="00733A93" w:rsidP="00733A93">
      <w:pPr>
        <w:spacing w:before="120" w:after="120"/>
        <w:ind w:firstLine="720"/>
        <w:jc w:val="both"/>
        <w:rPr>
          <w:sz w:val="26"/>
          <w:szCs w:val="26"/>
          <w:lang w:val="pt-BR"/>
        </w:rPr>
      </w:pPr>
      <w:bookmarkStart w:id="53" w:name="criterionLv42"/>
      <w:r w:rsidRPr="00857BF5">
        <w:rPr>
          <w:b/>
          <w:sz w:val="26"/>
          <w:szCs w:val="26"/>
          <w:lang w:val="pt-BR"/>
        </w:rPr>
        <w:t xml:space="preserve">Tiêu chí </w:t>
      </w:r>
      <w:r>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3"/>
    <w:p w:rsidR="00733A93" w:rsidRPr="00857BF5" w:rsidRDefault="00733A93" w:rsidP="00733A93">
      <w:pPr>
        <w:widowControl w:val="0"/>
        <w:spacing w:before="120" w:after="120"/>
        <w:ind w:firstLine="720"/>
        <w:jc w:val="both"/>
        <w:rPr>
          <w:b/>
          <w:sz w:val="26"/>
          <w:szCs w:val="26"/>
          <w:lang w:val="pt-BR"/>
        </w:rPr>
      </w:pPr>
      <w:r w:rsidRPr="00857BF5">
        <w:rPr>
          <w:b/>
          <w:sz w:val="26"/>
          <w:szCs w:val="26"/>
          <w:lang w:val="pt-BR"/>
        </w:rPr>
        <w:t>1. Mô tả hiện trạng</w:t>
      </w:r>
    </w:p>
    <w:p w:rsidR="00733A93" w:rsidRPr="00857BF5" w:rsidRDefault="00733A93" w:rsidP="00733A93">
      <w:pPr>
        <w:tabs>
          <w:tab w:val="num" w:pos="980"/>
        </w:tabs>
        <w:spacing w:before="120" w:after="120"/>
        <w:ind w:firstLine="720"/>
        <w:jc w:val="both"/>
        <w:rPr>
          <w:b/>
          <w:sz w:val="26"/>
          <w:szCs w:val="26"/>
          <w:lang w:val="pt-BR"/>
        </w:rPr>
      </w:pPr>
      <w:r w:rsidRPr="00857BF5">
        <w:rPr>
          <w:b/>
          <w:sz w:val="26"/>
          <w:szCs w:val="26"/>
          <w:lang w:val="pt-BR"/>
        </w:rPr>
        <w:t>2. Điểm mạnh</w:t>
      </w:r>
    </w:p>
    <w:p w:rsidR="00733A93" w:rsidRDefault="00733A93" w:rsidP="00733A93">
      <w:pPr>
        <w:spacing w:before="120" w:after="120"/>
        <w:jc w:val="both"/>
      </w:pPr>
      <w:r>
        <w:rPr>
          <w:sz w:val="26"/>
        </w:rPr>
        <w:tab/>
        <w:t>Nhà trường đã có nhiều giải pháp để giúp học sinh có hoàn cảnh khó khăn, học sinh có năng khiếu được tham gia học tập và giao lưu rèn luyện phát huy năng khiếu của mình.</w:t>
      </w:r>
    </w:p>
    <w:p w:rsidR="00733A93" w:rsidRPr="00857BF5" w:rsidRDefault="00733A93" w:rsidP="00733A93">
      <w:pPr>
        <w:spacing w:before="120" w:after="120"/>
        <w:ind w:firstLine="720"/>
        <w:jc w:val="both"/>
        <w:rPr>
          <w:b/>
          <w:sz w:val="26"/>
          <w:szCs w:val="26"/>
          <w:lang w:val="pt-BR"/>
        </w:rPr>
      </w:pPr>
      <w:r w:rsidRPr="00857BF5">
        <w:rPr>
          <w:b/>
          <w:sz w:val="26"/>
          <w:szCs w:val="26"/>
          <w:lang w:val="pt-BR"/>
        </w:rPr>
        <w:t>3. Điểm yếu</w:t>
      </w:r>
    </w:p>
    <w:p w:rsidR="00733A93" w:rsidRDefault="00733A93" w:rsidP="00733A93">
      <w:pPr>
        <w:spacing w:before="120" w:after="120"/>
        <w:jc w:val="both"/>
      </w:pPr>
      <w:r>
        <w:rPr>
          <w:sz w:val="26"/>
        </w:rPr>
        <w:tab/>
        <w:t>Vẫn còn học sinh chưa hoàn thành chương trình lớp học. Một số học sinh có năng khiếu, các câu lạc bộ khi tham gia dự thi các phong trào chưa đạt thành tích cao ở cấp thành phố, chưa đạt cấp tỉnh.</w:t>
      </w:r>
    </w:p>
    <w:p w:rsidR="00733A93" w:rsidRPr="00857BF5" w:rsidRDefault="00733A93" w:rsidP="00733A93">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733A93" w:rsidRDefault="00733A93" w:rsidP="00733A93">
      <w:pPr>
        <w:spacing w:before="120" w:after="120"/>
        <w:jc w:val="both"/>
      </w:pPr>
      <w:r>
        <w:rPr>
          <w:sz w:val="26"/>
        </w:rPr>
        <w:tab/>
        <w:t>Từ năm học 2024-2025, đầu tư vào các câu lạc bộ năng khiếu để nâng cao thành tích của học sinh khi tham gia các phong trào. tăng cường công tác phụ đạo học sinh.</w:t>
      </w:r>
    </w:p>
    <w:p w:rsidR="00733A93" w:rsidRPr="00857BF5" w:rsidRDefault="00733A93" w:rsidP="00733A93">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733A93" w:rsidRPr="00857BF5" w:rsidRDefault="00733A93" w:rsidP="00733A93">
      <w:pPr>
        <w:spacing w:before="120" w:after="120"/>
        <w:ind w:firstLine="720"/>
        <w:jc w:val="both"/>
        <w:rPr>
          <w:sz w:val="26"/>
          <w:szCs w:val="26"/>
          <w:lang w:val="pt-BR"/>
        </w:rPr>
      </w:pPr>
      <w:bookmarkStart w:id="54" w:name="criterionLv43"/>
      <w:r w:rsidRPr="00857BF5">
        <w:rPr>
          <w:b/>
          <w:sz w:val="26"/>
          <w:szCs w:val="26"/>
          <w:lang w:val="pt-BR"/>
        </w:rPr>
        <w:t xml:space="preserve">Tiêu chí </w:t>
      </w:r>
      <w:r>
        <w:rPr>
          <w:b/>
          <w:sz w:val="26"/>
          <w:szCs w:val="26"/>
          <w:lang w:val="vi-VN"/>
        </w:rPr>
        <w:t>3</w:t>
      </w:r>
      <w:r w:rsidRPr="00857BF5">
        <w:rPr>
          <w:sz w:val="26"/>
          <w:szCs w:val="26"/>
          <w:lang w:val="pt-BR"/>
        </w:rPr>
        <w:t>: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bookmarkEnd w:id="54"/>
    <w:p w:rsidR="00733A93" w:rsidRPr="00857BF5" w:rsidRDefault="00733A93" w:rsidP="00733A93">
      <w:pPr>
        <w:widowControl w:val="0"/>
        <w:spacing w:before="120" w:after="120"/>
        <w:ind w:firstLine="720"/>
        <w:jc w:val="both"/>
        <w:rPr>
          <w:b/>
          <w:sz w:val="26"/>
          <w:szCs w:val="26"/>
          <w:lang w:val="pt-BR"/>
        </w:rPr>
      </w:pPr>
      <w:r w:rsidRPr="00857BF5">
        <w:rPr>
          <w:b/>
          <w:sz w:val="26"/>
          <w:szCs w:val="26"/>
          <w:lang w:val="pt-BR"/>
        </w:rPr>
        <w:t>1. Mô tả hiện trạng</w:t>
      </w:r>
    </w:p>
    <w:p w:rsidR="00733A93" w:rsidRPr="00857BF5" w:rsidRDefault="00733A93" w:rsidP="00733A93">
      <w:pPr>
        <w:tabs>
          <w:tab w:val="num" w:pos="980"/>
        </w:tabs>
        <w:spacing w:before="120" w:after="120"/>
        <w:ind w:firstLine="720"/>
        <w:jc w:val="both"/>
        <w:rPr>
          <w:b/>
          <w:sz w:val="26"/>
          <w:szCs w:val="26"/>
          <w:lang w:val="pt-BR"/>
        </w:rPr>
      </w:pPr>
      <w:r w:rsidRPr="00857BF5">
        <w:rPr>
          <w:b/>
          <w:sz w:val="26"/>
          <w:szCs w:val="26"/>
          <w:lang w:val="pt-BR"/>
        </w:rPr>
        <w:t>2. Điểm mạnh</w:t>
      </w:r>
    </w:p>
    <w:p w:rsidR="00733A93" w:rsidRDefault="00733A93" w:rsidP="00733A93">
      <w:pPr>
        <w:spacing w:before="120" w:after="120"/>
        <w:jc w:val="both"/>
      </w:pPr>
      <w:r>
        <w:rPr>
          <w:sz w:val="26"/>
        </w:rPr>
        <w:lastRenderedPageBreak/>
        <w:tab/>
        <w:t>Nhà trường đã đã lắp đặt  máy tính và kết nối  mạng Internet tại thư viện. Hệ thống công nghệ thông tin đáp ứng tốt cho hoạt động thư viện.</w:t>
      </w:r>
    </w:p>
    <w:p w:rsidR="00733A93" w:rsidRPr="00857BF5" w:rsidRDefault="00733A93" w:rsidP="00733A93">
      <w:pPr>
        <w:spacing w:before="120" w:after="120"/>
        <w:ind w:firstLine="720"/>
        <w:jc w:val="both"/>
        <w:rPr>
          <w:b/>
          <w:sz w:val="26"/>
          <w:szCs w:val="26"/>
          <w:lang w:val="pt-BR"/>
        </w:rPr>
      </w:pPr>
      <w:r w:rsidRPr="00857BF5">
        <w:rPr>
          <w:b/>
          <w:sz w:val="26"/>
          <w:szCs w:val="26"/>
          <w:lang w:val="pt-BR"/>
        </w:rPr>
        <w:t>3. Điểm yếu</w:t>
      </w:r>
    </w:p>
    <w:p w:rsidR="00733A93" w:rsidRDefault="00733A93" w:rsidP="00733A93">
      <w:pPr>
        <w:spacing w:before="120" w:after="120"/>
        <w:jc w:val="both"/>
      </w:pPr>
      <w:r>
        <w:rPr>
          <w:sz w:val="26"/>
        </w:rPr>
        <w:tab/>
        <w:t>Thư viện có hệ thống hạ tầng công nghệ thông tin hiện đại, có kết nối Internet nhưng mới chỉ có 2 máy, chưa xây dựng được mô hình thư viện điện tử, thư viện thân thiện. Nguồn tài liệu truyền thống và tài liệu số chưa phong phú để đáp ứng yêu cầu các hoạt động nhà trường</w:t>
      </w:r>
    </w:p>
    <w:p w:rsidR="00733A93" w:rsidRPr="00857BF5" w:rsidRDefault="00733A93" w:rsidP="00733A93">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733A93" w:rsidRDefault="00733A93" w:rsidP="00733A93">
      <w:pPr>
        <w:spacing w:before="120" w:after="120"/>
        <w:jc w:val="both"/>
      </w:pPr>
      <w:r>
        <w:rPr>
          <w:sz w:val="26"/>
        </w:rPr>
        <w:tab/>
        <w:t>Từ năm học 2024- 2025 trường phấn đấu xây dựng thành công  thư viện điện tử.</w:t>
      </w:r>
    </w:p>
    <w:p w:rsidR="00733A93" w:rsidRPr="00857BF5" w:rsidRDefault="00733A93" w:rsidP="00733A93">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733A93" w:rsidRPr="00857BF5" w:rsidRDefault="00733A93" w:rsidP="00733A93">
      <w:pPr>
        <w:spacing w:before="120" w:after="120"/>
        <w:ind w:firstLine="720"/>
        <w:jc w:val="both"/>
        <w:rPr>
          <w:sz w:val="26"/>
          <w:szCs w:val="26"/>
          <w:lang w:val="pt-BR"/>
        </w:rPr>
      </w:pPr>
      <w:bookmarkStart w:id="55" w:name="criterionLv44"/>
      <w:r w:rsidRPr="00857BF5">
        <w:rPr>
          <w:b/>
          <w:sz w:val="26"/>
          <w:szCs w:val="26"/>
          <w:lang w:val="pt-BR"/>
        </w:rPr>
        <w:t xml:space="preserve">Tiêu chí </w:t>
      </w:r>
      <w:r>
        <w:rPr>
          <w:b/>
          <w:sz w:val="26"/>
          <w:szCs w:val="26"/>
          <w:lang w:val="vi-VN"/>
        </w:rPr>
        <w:t>4</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5"/>
    <w:p w:rsidR="00733A93" w:rsidRPr="00857BF5" w:rsidRDefault="00733A93" w:rsidP="00733A93">
      <w:pPr>
        <w:widowControl w:val="0"/>
        <w:spacing w:before="120" w:after="120"/>
        <w:ind w:firstLine="720"/>
        <w:jc w:val="both"/>
        <w:rPr>
          <w:b/>
          <w:sz w:val="26"/>
          <w:szCs w:val="26"/>
          <w:lang w:val="pt-BR"/>
        </w:rPr>
      </w:pPr>
      <w:r w:rsidRPr="00857BF5">
        <w:rPr>
          <w:b/>
          <w:sz w:val="26"/>
          <w:szCs w:val="26"/>
          <w:lang w:val="pt-BR"/>
        </w:rPr>
        <w:t>1. Mô tả hiện trạng</w:t>
      </w:r>
    </w:p>
    <w:p w:rsidR="00733A93" w:rsidRDefault="00733A93" w:rsidP="00733A93">
      <w:pPr>
        <w:spacing w:before="120" w:after="120"/>
        <w:jc w:val="both"/>
      </w:pPr>
      <w:r>
        <w:rPr>
          <w:sz w:val="26"/>
        </w:rPr>
        <w:tab/>
        <w:t>Nhà trường có xây dựng nhiều biện pháp để thực hiện có hiệu quả các mục tiêu theo phương hướng, chiến lược phát triển nhà trường. Nhờ vậy, nhà trường luôn hoàn thành các mục tiêu đề ra nhất là mục tiêu về chất lượng giáo dục.</w:t>
      </w:r>
    </w:p>
    <w:p w:rsidR="00733A93" w:rsidRPr="00857BF5" w:rsidRDefault="00733A93" w:rsidP="00733A93">
      <w:pPr>
        <w:tabs>
          <w:tab w:val="num" w:pos="980"/>
        </w:tabs>
        <w:spacing w:before="120" w:after="120"/>
        <w:ind w:firstLine="720"/>
        <w:jc w:val="both"/>
        <w:rPr>
          <w:b/>
          <w:sz w:val="26"/>
          <w:szCs w:val="26"/>
          <w:lang w:val="pt-BR"/>
        </w:rPr>
      </w:pPr>
      <w:r w:rsidRPr="00857BF5">
        <w:rPr>
          <w:b/>
          <w:sz w:val="26"/>
          <w:szCs w:val="26"/>
          <w:lang w:val="pt-BR"/>
        </w:rPr>
        <w:t>2. Điểm mạnh</w:t>
      </w:r>
    </w:p>
    <w:p w:rsidR="00733A93" w:rsidRDefault="00733A93" w:rsidP="00733A93">
      <w:pPr>
        <w:spacing w:before="120" w:after="120"/>
        <w:jc w:val="both"/>
      </w:pPr>
      <w:r>
        <w:rPr>
          <w:sz w:val="26"/>
        </w:rPr>
        <w:tab/>
        <w:t>Nhà trường có xây dựng nhiều biện pháp để thực hiện có hiệu quả các mục tiêu theo phương hướng, chiến lược phát triển nhà trường. Nhờ vậy, nhà trường luôn hoàn thành các mục tiêu đề ra nhất là mục tiêu về chất lượng giáo dục.</w:t>
      </w:r>
    </w:p>
    <w:p w:rsidR="00733A93" w:rsidRPr="00857BF5" w:rsidRDefault="00733A93" w:rsidP="00733A93">
      <w:pPr>
        <w:spacing w:before="120" w:after="120"/>
        <w:ind w:firstLine="720"/>
        <w:jc w:val="both"/>
        <w:rPr>
          <w:b/>
          <w:sz w:val="26"/>
          <w:szCs w:val="26"/>
          <w:lang w:val="pt-BR"/>
        </w:rPr>
      </w:pPr>
      <w:r w:rsidRPr="00857BF5">
        <w:rPr>
          <w:b/>
          <w:sz w:val="26"/>
          <w:szCs w:val="26"/>
          <w:lang w:val="pt-BR"/>
        </w:rPr>
        <w:t>3. Điểm yếu</w:t>
      </w:r>
    </w:p>
    <w:p w:rsidR="00733A93" w:rsidRDefault="00733A93" w:rsidP="00733A93">
      <w:pPr>
        <w:spacing w:before="120" w:after="120"/>
        <w:jc w:val="both"/>
      </w:pPr>
      <w:r>
        <w:rPr>
          <w:sz w:val="26"/>
        </w:rPr>
        <w:tab/>
        <w:t>Nhân viên chưa đảm bảo số lượng theo vị trí việc làm : nhân viên thư viện, nhân viên thiết bị, nhân viên y tế,</w:t>
      </w:r>
    </w:p>
    <w:p w:rsidR="00733A93" w:rsidRPr="00857BF5" w:rsidRDefault="00733A93" w:rsidP="00733A93">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733A93" w:rsidRDefault="00733A93" w:rsidP="00733A93">
      <w:pPr>
        <w:spacing w:before="120" w:after="120"/>
        <w:jc w:val="both"/>
      </w:pPr>
      <w:r>
        <w:rPr>
          <w:sz w:val="26"/>
        </w:rPr>
        <w:tab/>
        <w:t>Từ năm học 2024-2025Hiệu trưởng tích cực tham mưu PGDĐT, UBND thành phố Tân An bố trị đầy dủ nhân viên Thư viện-Thiết bị, nhân ciên y tế theo quy định.</w:t>
      </w:r>
    </w:p>
    <w:p w:rsidR="00733A93" w:rsidRPr="00857BF5" w:rsidRDefault="00733A93" w:rsidP="00733A93">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733A93" w:rsidRPr="00857BF5" w:rsidRDefault="00733A93" w:rsidP="00733A93">
      <w:pPr>
        <w:spacing w:before="120" w:after="120"/>
        <w:ind w:firstLine="720"/>
        <w:jc w:val="both"/>
        <w:rPr>
          <w:sz w:val="26"/>
          <w:szCs w:val="26"/>
          <w:lang w:val="pt-BR"/>
        </w:rPr>
      </w:pPr>
      <w:bookmarkStart w:id="56"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bookmarkEnd w:id="56"/>
    <w:p w:rsidR="00733A93" w:rsidRPr="00857BF5" w:rsidRDefault="00733A93" w:rsidP="00733A93">
      <w:pPr>
        <w:widowControl w:val="0"/>
        <w:spacing w:before="120" w:after="120"/>
        <w:ind w:firstLine="720"/>
        <w:jc w:val="both"/>
        <w:rPr>
          <w:b/>
          <w:sz w:val="26"/>
          <w:szCs w:val="26"/>
          <w:lang w:val="pt-BR"/>
        </w:rPr>
      </w:pPr>
      <w:r w:rsidRPr="00857BF5">
        <w:rPr>
          <w:b/>
          <w:sz w:val="26"/>
          <w:szCs w:val="26"/>
          <w:lang w:val="pt-BR"/>
        </w:rPr>
        <w:t>1. Mô tả hiện trạng</w:t>
      </w:r>
    </w:p>
    <w:p w:rsidR="00733A93" w:rsidRPr="00857BF5" w:rsidRDefault="00733A93" w:rsidP="00733A93">
      <w:pPr>
        <w:tabs>
          <w:tab w:val="num" w:pos="980"/>
        </w:tabs>
        <w:spacing w:before="120" w:after="120"/>
        <w:ind w:firstLine="720"/>
        <w:jc w:val="both"/>
        <w:rPr>
          <w:b/>
          <w:sz w:val="26"/>
          <w:szCs w:val="26"/>
          <w:lang w:val="pt-BR"/>
        </w:rPr>
      </w:pPr>
      <w:r w:rsidRPr="00857BF5">
        <w:rPr>
          <w:b/>
          <w:sz w:val="26"/>
          <w:szCs w:val="26"/>
          <w:lang w:val="pt-BR"/>
        </w:rPr>
        <w:t>2. Điểm mạnh</w:t>
      </w:r>
    </w:p>
    <w:p w:rsidR="00733A93" w:rsidRDefault="00733A93" w:rsidP="00733A93">
      <w:pPr>
        <w:spacing w:before="120" w:after="120"/>
        <w:jc w:val="both"/>
      </w:pPr>
      <w:r>
        <w:rPr>
          <w:sz w:val="26"/>
        </w:rPr>
        <w:tab/>
        <w:t>Nhà trường đã xây dựng và triển khai có hiệu quả phương án, kế hoạch giáo dục của đơn vị. Trong năm qua, chất lượng giáo dục luôn đạt  99,5%.</w:t>
      </w:r>
    </w:p>
    <w:p w:rsidR="00733A93" w:rsidRPr="00857BF5" w:rsidRDefault="00733A93" w:rsidP="00733A93">
      <w:pPr>
        <w:spacing w:before="120" w:after="120"/>
        <w:ind w:firstLine="720"/>
        <w:jc w:val="both"/>
        <w:rPr>
          <w:b/>
          <w:sz w:val="26"/>
          <w:szCs w:val="26"/>
          <w:lang w:val="pt-BR"/>
        </w:rPr>
      </w:pPr>
      <w:r w:rsidRPr="00857BF5">
        <w:rPr>
          <w:b/>
          <w:sz w:val="26"/>
          <w:szCs w:val="26"/>
          <w:lang w:val="pt-BR"/>
        </w:rPr>
        <w:t>3. Điểm yếu</w:t>
      </w:r>
    </w:p>
    <w:p w:rsidR="00733A93" w:rsidRDefault="00733A93" w:rsidP="00733A93">
      <w:pPr>
        <w:spacing w:before="120" w:after="120"/>
        <w:jc w:val="both"/>
      </w:pPr>
      <w:r>
        <w:rPr>
          <w:sz w:val="26"/>
        </w:rPr>
        <w:tab/>
        <w:t>Kết quả giáo dục, các hoạt động khác của nhà trường chưa  có chất lượng  như với các trường có điều kiện kinh tế - xã hội tương đồng.</w:t>
      </w:r>
    </w:p>
    <w:p w:rsidR="00733A93" w:rsidRPr="00857BF5" w:rsidRDefault="00733A93" w:rsidP="00733A93">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733A93" w:rsidRDefault="00733A93" w:rsidP="00733A93">
      <w:pPr>
        <w:spacing w:before="120" w:after="120"/>
        <w:jc w:val="both"/>
      </w:pPr>
      <w:r>
        <w:rPr>
          <w:sz w:val="26"/>
        </w:rPr>
        <w:lastRenderedPageBreak/>
        <w:tab/>
        <w:t>Từ năm học 2024-2025 trở đibước xây dựng "thương hiệu" nhà trướng thông qua chất lược giáo dục của nhà trường, thông qua thành tích rèn luyện, học tập của học sinh. </w:t>
      </w:r>
    </w:p>
    <w:p w:rsidR="00733A93" w:rsidRPr="00857BF5" w:rsidRDefault="00733A93" w:rsidP="00733A93">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r w:rsidRPr="00682F4D">
        <w:rPr>
          <w:b/>
          <w:sz w:val="26"/>
          <w:szCs w:val="26"/>
          <w:lang w:val="pt-BR"/>
        </w:rPr>
        <w:t xml:space="preserve"> </w:t>
      </w:r>
    </w:p>
    <w:p w:rsidR="00733A93" w:rsidRPr="00857BF5" w:rsidRDefault="00733A93" w:rsidP="00733A93">
      <w:pPr>
        <w:pStyle w:val="content"/>
        <w:tabs>
          <w:tab w:val="clear" w:pos="980"/>
        </w:tabs>
        <w:ind w:firstLine="709"/>
        <w:rPr>
          <w:sz w:val="26"/>
          <w:szCs w:val="26"/>
        </w:rPr>
      </w:pPr>
      <w:bookmarkStart w:id="57" w:name="conclusionLv4"/>
      <w:r w:rsidRPr="00857BF5">
        <w:rPr>
          <w:b/>
          <w:sz w:val="26"/>
          <w:szCs w:val="26"/>
        </w:rPr>
        <w:t>Kết luận:</w:t>
      </w:r>
      <w:r w:rsidRPr="00857BF5">
        <w:rPr>
          <w:sz w:val="26"/>
          <w:szCs w:val="26"/>
        </w:rPr>
        <w:t xml:space="preserve"> </w:t>
      </w:r>
    </w:p>
    <w:bookmarkEnd w:id="57"/>
    <w:p w:rsidR="00733A93" w:rsidRDefault="00733A93" w:rsidP="00733A93">
      <w:pPr>
        <w:pStyle w:val="Style1"/>
        <w:numPr>
          <w:ilvl w:val="0"/>
          <w:numId w:val="8"/>
        </w:numPr>
        <w:jc w:val="left"/>
        <w:rPr>
          <w:sz w:val="26"/>
          <w:szCs w:val="26"/>
          <w:lang w:val="vi-VN"/>
        </w:rPr>
      </w:pPr>
      <w:r>
        <w:rPr>
          <w:sz w:val="26"/>
          <w:szCs w:val="26"/>
          <w:lang w:val="vi-VN"/>
        </w:rPr>
        <w:t>Số lượng và tỉ lệ phần trăm (%) các tiêu chí đạt và không đạt Mức 4:</w:t>
      </w:r>
    </w:p>
    <w:p w:rsidR="00733A93" w:rsidRDefault="00733A93" w:rsidP="00733A93">
      <w:pPr>
        <w:pStyle w:val="Style1"/>
        <w:numPr>
          <w:ilvl w:val="1"/>
          <w:numId w:val="8"/>
        </w:numPr>
        <w:jc w:val="left"/>
        <w:rPr>
          <w:sz w:val="26"/>
          <w:szCs w:val="26"/>
          <w:lang w:val="vi-VN"/>
        </w:rPr>
      </w:pPr>
      <w:r>
        <w:rPr>
          <w:sz w:val="26"/>
          <w:szCs w:val="26"/>
          <w:lang w:val="vi-VN"/>
        </w:rPr>
        <w:t xml:space="preserve">Không đạt: 5/5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Pr="00C06183" w:rsidRDefault="00733A93" w:rsidP="00733A93">
      <w:pPr>
        <w:pStyle w:val="Style1"/>
        <w:numPr>
          <w:ilvl w:val="1"/>
          <w:numId w:val="8"/>
        </w:numPr>
        <w:jc w:val="left"/>
        <w:rPr>
          <w:sz w:val="26"/>
          <w:szCs w:val="26"/>
          <w:lang w:val="vi-VN"/>
        </w:rPr>
      </w:pPr>
      <w:r>
        <w:rPr>
          <w:sz w:val="26"/>
          <w:szCs w:val="26"/>
          <w:lang w:val="vi-VN"/>
        </w:rPr>
        <w:t xml:space="preserve">Đạt: 0/5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733A93" w:rsidRDefault="00733A93" w:rsidP="00733A93">
      <w:pPr>
        <w:pStyle w:val="Style1"/>
        <w:jc w:val="center"/>
        <w:rPr>
          <w:b/>
          <w:lang w:val="vi-VN"/>
        </w:rPr>
      </w:pPr>
      <w:bookmarkStart w:id="58" w:name="klc"/>
      <w:r>
        <w:rPr>
          <w:b/>
          <w:lang w:val="vi-VN"/>
        </w:rPr>
        <w:t>Phần</w:t>
      </w:r>
      <w:r w:rsidRPr="00044FA1">
        <w:rPr>
          <w:b/>
          <w:lang w:val="vi-VN"/>
        </w:rPr>
        <w:t xml:space="preserve"> </w:t>
      </w:r>
      <w:r w:rsidRPr="00044FA1">
        <w:rPr>
          <w:b/>
        </w:rPr>
        <w:t>III</w:t>
      </w:r>
      <w:r>
        <w:rPr>
          <w:b/>
          <w:lang w:val="vi-VN"/>
        </w:rPr>
        <w:t>. KẾT LUẬN CHUNG</w:t>
      </w:r>
    </w:p>
    <w:bookmarkEnd w:id="58"/>
    <w:p w:rsidR="00733A93" w:rsidRDefault="00733A93" w:rsidP="00733A93">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733A93" w:rsidRDefault="00733A93" w:rsidP="00733A93">
      <w:pPr>
        <w:pStyle w:val="Style1"/>
        <w:numPr>
          <w:ilvl w:val="1"/>
          <w:numId w:val="8"/>
        </w:numPr>
        <w:rPr>
          <w:sz w:val="26"/>
          <w:szCs w:val="26"/>
          <w:lang w:val="vi-VN"/>
        </w:rPr>
      </w:pPr>
      <w:r>
        <w:rPr>
          <w:sz w:val="26"/>
          <w:szCs w:val="26"/>
          <w:lang w:val="vi-VN"/>
        </w:rPr>
        <w:t>Không đạt: 0/27 chiếm 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 xml:space="preserve">Đạt Mức 1: </w:t>
      </w:r>
      <w:r>
        <w:rPr>
          <w:sz w:val="26"/>
          <w:szCs w:val="26"/>
          <w:lang w:val="en-US"/>
        </w:rPr>
        <w:t>(</w:t>
      </w:r>
      <w:r>
        <w:rPr>
          <w:sz w:val="26"/>
          <w:szCs w:val="26"/>
          <w:lang w:val="vi-VN"/>
        </w:rPr>
        <w:t>27/27</w:t>
      </w:r>
      <w:r>
        <w:rPr>
          <w:sz w:val="26"/>
          <w:szCs w:val="26"/>
          <w:lang w:val="en-US"/>
        </w:rPr>
        <w:t>)</w:t>
      </w:r>
      <w:r>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Pr>
          <w:sz w:val="26"/>
          <w:szCs w:val="26"/>
          <w:lang w:val="en-US"/>
        </w:rPr>
        <w:t xml:space="preserve"> (</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Default="00733A93" w:rsidP="00733A9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w:t>
      </w:r>
      <w:r>
        <w:rPr>
          <w:sz w:val="26"/>
          <w:szCs w:val="26"/>
          <w:lang w:val="vi-VN"/>
        </w:rPr>
        <w:t>12/27</w:t>
      </w:r>
      <w:r>
        <w:rPr>
          <w:sz w:val="26"/>
          <w:szCs w:val="26"/>
          <w:lang w:val="en-US"/>
        </w:rPr>
        <w:t>)</w:t>
      </w:r>
      <w:r>
        <w:rPr>
          <w:sz w:val="26"/>
          <w:szCs w:val="26"/>
          <w:lang w:val="vi-VN"/>
        </w:rPr>
        <w:t xml:space="preserve"> </w:t>
      </w:r>
      <w:r>
        <w:rPr>
          <w:sz w:val="26"/>
          <w:szCs w:val="26"/>
          <w:lang w:val="en-US"/>
        </w:rPr>
        <w:t xml:space="preserve"> (</w:t>
      </w:r>
      <w:r>
        <w:rPr>
          <w:sz w:val="26"/>
          <w:szCs w:val="26"/>
          <w:lang w:val="vi-VN"/>
        </w:rPr>
        <w:t>4/19</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44.5</w:t>
      </w:r>
      <w:r>
        <w:rPr>
          <w:sz w:val="26"/>
          <w:szCs w:val="26"/>
          <w:lang w:val="en-US"/>
        </w:rPr>
        <w:t xml:space="preserve"> </w:t>
      </w:r>
      <w:r>
        <w:rPr>
          <w:sz w:val="26"/>
          <w:szCs w:val="26"/>
          <w:lang w:val="vi-VN"/>
        </w:rPr>
        <w:t>%</w:t>
      </w:r>
    </w:p>
    <w:p w:rsidR="00733A93" w:rsidRDefault="00733A93" w:rsidP="00733A93">
      <w:pPr>
        <w:pStyle w:val="Style1"/>
        <w:numPr>
          <w:ilvl w:val="0"/>
          <w:numId w:val="8"/>
        </w:numPr>
        <w:rPr>
          <w:sz w:val="26"/>
          <w:szCs w:val="26"/>
          <w:lang w:val="vi-VN"/>
        </w:rPr>
      </w:pPr>
      <w:r>
        <w:rPr>
          <w:sz w:val="26"/>
          <w:szCs w:val="26"/>
          <w:lang w:val="vi-VN"/>
        </w:rPr>
        <w:t>Số lượng và tỉ lệ phần trăm (%) các tiêu chí đạt và không đạt Mức 4:</w:t>
      </w:r>
    </w:p>
    <w:p w:rsidR="00733A93" w:rsidRDefault="00733A93" w:rsidP="00733A93">
      <w:pPr>
        <w:pStyle w:val="Style1"/>
        <w:numPr>
          <w:ilvl w:val="1"/>
          <w:numId w:val="8"/>
        </w:numPr>
        <w:rPr>
          <w:sz w:val="26"/>
          <w:szCs w:val="26"/>
          <w:lang w:val="vi-VN"/>
        </w:rPr>
      </w:pPr>
      <w:r>
        <w:rPr>
          <w:sz w:val="26"/>
          <w:szCs w:val="26"/>
          <w:lang w:val="vi-VN"/>
        </w:rPr>
        <w:t xml:space="preserve">Không đạt: 5/5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733A93" w:rsidRPr="00C06183" w:rsidRDefault="00733A93" w:rsidP="00733A93">
      <w:pPr>
        <w:pStyle w:val="Style1"/>
        <w:numPr>
          <w:ilvl w:val="1"/>
          <w:numId w:val="8"/>
        </w:numPr>
        <w:rPr>
          <w:sz w:val="26"/>
          <w:szCs w:val="26"/>
          <w:lang w:val="vi-VN"/>
        </w:rPr>
      </w:pPr>
      <w:r>
        <w:rPr>
          <w:sz w:val="26"/>
          <w:szCs w:val="26"/>
          <w:lang w:val="vi-VN"/>
        </w:rPr>
        <w:t xml:space="preserve">Đạt: 0/5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733A93" w:rsidRPr="00075510" w:rsidRDefault="00733A93" w:rsidP="00733A93">
      <w:pPr>
        <w:pStyle w:val="Style1"/>
        <w:tabs>
          <w:tab w:val="clear" w:pos="980"/>
        </w:tabs>
        <w:ind w:firstLine="709"/>
        <w:rPr>
          <w:sz w:val="26"/>
          <w:szCs w:val="26"/>
          <w:lang w:val="en-US"/>
        </w:rPr>
      </w:pPr>
      <w:r w:rsidRPr="00075510">
        <w:rPr>
          <w:sz w:val="26"/>
          <w:szCs w:val="26"/>
          <w:lang w:val="en-US"/>
        </w:rPr>
        <w:t>Căn cứ Quy định về kiểm định chất lượng giáo dục và công nhận đạt chuẩn quốc gia đối với trường tiểu học của Bộ GDĐT</w:t>
      </w:r>
      <w:r w:rsidRPr="00D45CE9">
        <w:rPr>
          <w:sz w:val="26"/>
          <w:szCs w:val="26"/>
          <w:lang w:val="vi-VN"/>
        </w:rPr>
        <w:t>. TRƯỜNG TIỂU HỌC PHÚ NHƠN</w:t>
      </w:r>
      <w:r>
        <w:rPr>
          <w:sz w:val="26"/>
          <w:szCs w:val="26"/>
          <w:lang w:val="en-US"/>
        </w:rPr>
        <w:t xml:space="preserve"> </w:t>
      </w:r>
      <w:r w:rsidRPr="00075510">
        <w:rPr>
          <w:sz w:val="26"/>
          <w:szCs w:val="26"/>
          <w:lang w:val="en-US"/>
        </w:rPr>
        <w:t>tự đánh giá đạt kiểm định chất lượng giáo dục cấp độ</w:t>
      </w:r>
      <w:r>
        <w:rPr>
          <w:sz w:val="26"/>
          <w:szCs w:val="26"/>
          <w:lang w:val="en-US"/>
        </w:rPr>
        <w:t xml:space="preserve"> </w:t>
      </w:r>
      <w:r w:rsidRPr="00D45CE9">
        <w:rPr>
          <w:sz w:val="26"/>
          <w:szCs w:val="26"/>
          <w:lang w:val="vi-VN"/>
        </w:rPr>
        <w:t>2 và</w:t>
      </w:r>
      <w:r>
        <w:rPr>
          <w:sz w:val="26"/>
          <w:szCs w:val="26"/>
          <w:lang w:val="en-US"/>
        </w:rPr>
        <w:t xml:space="preserve"> </w:t>
      </w:r>
      <w:r w:rsidRPr="00075510">
        <w:rPr>
          <w:sz w:val="26"/>
          <w:szCs w:val="26"/>
          <w:lang w:val="en-US"/>
        </w:rPr>
        <w:t>đạt chuẩn quốc gia mức độ</w:t>
      </w:r>
      <w:r>
        <w:rPr>
          <w:sz w:val="26"/>
          <w:szCs w:val="26"/>
          <w:lang w:val="en-US"/>
        </w:rPr>
        <w:t xml:space="preserve"> </w:t>
      </w:r>
      <w:r w:rsidRPr="00D45CE9">
        <w:rPr>
          <w:sz w:val="26"/>
          <w:szCs w:val="26"/>
          <w:lang w:val="vi-VN"/>
        </w:rPr>
        <w:t>đạt mức độ 1</w:t>
      </w:r>
      <w:r>
        <w:rPr>
          <w:sz w:val="26"/>
          <w:szCs w:val="26"/>
          <w:lang w:val="en-US"/>
        </w:rPr>
        <w:t>.</w:t>
      </w:r>
    </w:p>
    <w:p w:rsidR="00733A93" w:rsidRPr="00857BF5" w:rsidRDefault="00733A93" w:rsidP="00733A93">
      <w:pPr>
        <w:shd w:val="clear" w:color="auto" w:fill="FFFFFF"/>
        <w:spacing w:before="120" w:after="120"/>
        <w:ind w:firstLine="720"/>
        <w:jc w:val="right"/>
        <w:rPr>
          <w:sz w:val="26"/>
          <w:szCs w:val="26"/>
        </w:rPr>
      </w:pPr>
      <w:r w:rsidRPr="00857BF5">
        <w:rPr>
          <w:i/>
          <w:sz w:val="26"/>
          <w:szCs w:val="26"/>
          <w:lang w:val="pt-BR"/>
        </w:rPr>
        <w:t>……………, ngày ..............tháng .............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733A93" w:rsidRPr="00857BF5" w:rsidTr="007312F8">
        <w:trPr>
          <w:trHeight w:val="80"/>
          <w:tblCellSpacing w:w="0" w:type="dxa"/>
        </w:trPr>
        <w:tc>
          <w:tcPr>
            <w:tcW w:w="4285" w:type="dxa"/>
            <w:shd w:val="clear" w:color="auto" w:fill="FFFFFF"/>
            <w:tcMar>
              <w:top w:w="0" w:type="dxa"/>
              <w:left w:w="108" w:type="dxa"/>
              <w:bottom w:w="0" w:type="dxa"/>
              <w:right w:w="108" w:type="dxa"/>
            </w:tcMar>
            <w:hideMark/>
          </w:tcPr>
          <w:p w:rsidR="00733A93" w:rsidRPr="00857BF5" w:rsidRDefault="00733A93" w:rsidP="007312F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rsidR="00733A93" w:rsidRPr="00857BF5" w:rsidRDefault="00733A93" w:rsidP="007312F8">
            <w:pPr>
              <w:spacing w:before="120" w:after="120"/>
              <w:jc w:val="center"/>
              <w:rPr>
                <w:sz w:val="26"/>
                <w:szCs w:val="26"/>
              </w:rPr>
            </w:pPr>
            <w:r w:rsidRPr="00857BF5">
              <w:rPr>
                <w:b/>
                <w:sz w:val="26"/>
                <w:szCs w:val="26"/>
                <w:lang w:val="pt-BR"/>
              </w:rPr>
              <w:t>HIỆU TRƯỞNG</w:t>
            </w:r>
          </w:p>
          <w:p w:rsidR="00733A93" w:rsidRPr="00857BF5" w:rsidRDefault="00733A93" w:rsidP="007312F8">
            <w:pPr>
              <w:spacing w:before="120" w:after="120"/>
              <w:jc w:val="center"/>
              <w:rPr>
                <w:sz w:val="26"/>
                <w:szCs w:val="26"/>
              </w:rPr>
            </w:pPr>
            <w:r w:rsidRPr="00857BF5">
              <w:rPr>
                <w:i/>
                <w:sz w:val="26"/>
                <w:szCs w:val="26"/>
                <w:lang w:val="pt-BR"/>
              </w:rPr>
              <w:t>(Ký tên, đóng dấu)</w:t>
            </w:r>
          </w:p>
        </w:tc>
      </w:tr>
    </w:tbl>
    <w:p w:rsidR="00733A93" w:rsidRPr="00316747" w:rsidRDefault="00733A93" w:rsidP="00733A93">
      <w:pPr>
        <w:spacing w:before="120" w:after="120"/>
        <w:jc w:val="center"/>
        <w:rPr>
          <w:b/>
          <w:lang w:val="pt-BR"/>
        </w:rPr>
      </w:pPr>
    </w:p>
    <w:p w:rsidR="00733A93" w:rsidRDefault="00733A93" w:rsidP="00733A93">
      <w:pPr>
        <w:rPr>
          <w:b/>
          <w:lang w:val="pt-BR"/>
        </w:rPr>
      </w:pPr>
      <w:r>
        <w:rPr>
          <w:b/>
          <w:lang w:val="pt-BR"/>
        </w:rPr>
        <w:br w:type="page"/>
      </w:r>
    </w:p>
    <w:p w:rsidR="00733A93" w:rsidRPr="00DA1104" w:rsidRDefault="00733A93" w:rsidP="00733A93">
      <w:pPr>
        <w:spacing w:before="120" w:after="120"/>
        <w:jc w:val="center"/>
        <w:rPr>
          <w:b/>
          <w:lang w:val="pt-BR"/>
        </w:rPr>
      </w:pPr>
      <w:bookmarkStart w:id="59" w:name="pl"/>
      <w:r>
        <w:rPr>
          <w:b/>
          <w:lang w:val="pt-BR"/>
        </w:rPr>
        <w:lastRenderedPageBreak/>
        <w:t>Phần</w:t>
      </w:r>
      <w:r w:rsidRPr="00316747">
        <w:rPr>
          <w:b/>
          <w:lang w:val="pt-BR"/>
        </w:rPr>
        <w:t xml:space="preserve"> I</w:t>
      </w:r>
      <w:r>
        <w:rPr>
          <w:b/>
          <w:lang w:val="vi-VN"/>
        </w:rPr>
        <w:t>V</w:t>
      </w:r>
    </w:p>
    <w:bookmarkEnd w:id="59"/>
    <w:p w:rsidR="00733A93" w:rsidRPr="00316747" w:rsidRDefault="00733A93" w:rsidP="00733A93">
      <w:pPr>
        <w:tabs>
          <w:tab w:val="center" w:pos="4536"/>
          <w:tab w:val="left" w:pos="6336"/>
        </w:tabs>
        <w:spacing w:before="120" w:line="320" w:lineRule="exact"/>
        <w:jc w:val="center"/>
        <w:rPr>
          <w:lang w:val="pt-BR"/>
        </w:rPr>
      </w:pPr>
      <w:r w:rsidRPr="00316747">
        <w:rPr>
          <w:b/>
          <w:lang w:val="pt-BR"/>
        </w:rPr>
        <w:t>PHỤ LỤC</w:t>
      </w:r>
    </w:p>
    <w:p w:rsidR="00152F7D" w:rsidRPr="00484F6B" w:rsidRDefault="00152F7D">
      <w:pPr>
        <w:rPr>
          <w:sz w:val="26"/>
          <w:szCs w:val="26"/>
        </w:rPr>
      </w:pPr>
      <w:bookmarkStart w:id="60" w:name="_GoBack"/>
      <w:bookmarkEnd w:id="60"/>
    </w:p>
    <w:sectPr w:rsidR="00152F7D" w:rsidRPr="00484F6B" w:rsidSect="00E6549D">
      <w:headerReference w:type="default" r:id="rId10"/>
      <w:footerReference w:type="default" r:id="rId11"/>
      <w:headerReference w:type="first" r:id="rId12"/>
      <w:footerReference w:type="first" r:id="rId13"/>
      <w:pgSz w:w="11900" w:h="16840"/>
      <w:pgMar w:top="1134" w:right="1134" w:bottom="1134" w:left="1701"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692280"/>
      <w:docPartObj>
        <w:docPartGallery w:val="Page Numbers (Bottom of Page)"/>
        <w:docPartUnique/>
      </w:docPartObj>
    </w:sdtPr>
    <w:sdtEndPr>
      <w:rPr>
        <w:rStyle w:val="PageNumber"/>
      </w:rPr>
    </w:sdtEndPr>
    <w:sdtContent>
      <w:p w:rsidR="00390F0A" w:rsidRDefault="00733A93"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90F0A" w:rsidRDefault="00733A93"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0A" w:rsidRDefault="00733A93" w:rsidP="00C66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4A" w:rsidRDefault="00733A93" w:rsidP="00C6625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4A" w:rsidRDefault="00733A9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55401763"/>
      <w:docPartObj>
        <w:docPartGallery w:val="Page Numbers (Top of Page)"/>
        <w:docPartUnique/>
      </w:docPartObj>
    </w:sdtPr>
    <w:sdtEndPr>
      <w:rPr>
        <w:rStyle w:val="PageNumber"/>
      </w:rPr>
    </w:sdtEndPr>
    <w:sdtContent>
      <w:p w:rsidR="004E7746" w:rsidRDefault="00733A93"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E7746" w:rsidRDefault="00733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47782789"/>
      <w:docPartObj>
        <w:docPartGallery w:val="Page Numbers (Top of Page)"/>
        <w:docPartUnique/>
      </w:docPartObj>
    </w:sdtPr>
    <w:sdtEndPr>
      <w:rPr>
        <w:rStyle w:val="PageNumber"/>
      </w:rPr>
    </w:sdtEndPr>
    <w:sdtContent>
      <w:p w:rsidR="004E7746" w:rsidRDefault="00733A93"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4E7746" w:rsidRDefault="00733A93" w:rsidP="00E6549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46" w:rsidRDefault="00733A93" w:rsidP="006D423E">
    <w:pPr>
      <w:pStyle w:val="Header"/>
      <w:framePr w:wrap="none" w:vAnchor="text" w:hAnchor="margin" w:xAlign="center" w:y="1"/>
      <w:rPr>
        <w:rStyle w:val="PageNumber"/>
      </w:rPr>
    </w:pPr>
  </w:p>
  <w:p w:rsidR="004E7746" w:rsidRDefault="00733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nsid w:val="6A157003"/>
    <w:multiLevelType w:val="hybridMultilevel"/>
    <w:tmpl w:val="D406999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C2"/>
    <w:rsid w:val="00054B4C"/>
    <w:rsid w:val="00152F7D"/>
    <w:rsid w:val="00484F6B"/>
    <w:rsid w:val="00733A93"/>
    <w:rsid w:val="008872C2"/>
    <w:rsid w:val="00C637C4"/>
    <w:rsid w:val="00D3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93"/>
    <w:pPr>
      <w:spacing w:after="0" w:line="240" w:lineRule="auto"/>
    </w:pPr>
    <w:rPr>
      <w:rFonts w:ascii="Times New Roman" w:hAnsi="Times New Roman" w:cs="Times New Roman"/>
      <w:spacing w:val="-4"/>
      <w:sz w:val="28"/>
      <w:szCs w:val="28"/>
    </w:rPr>
  </w:style>
  <w:style w:type="paragraph" w:styleId="Heading1">
    <w:name w:val="heading 1"/>
    <w:basedOn w:val="Normal"/>
    <w:next w:val="Normal"/>
    <w:link w:val="Heading1Char"/>
    <w:uiPriority w:val="9"/>
    <w:qFormat/>
    <w:rsid w:val="00733A93"/>
    <w:pPr>
      <w:keepNext/>
      <w:keepLines/>
      <w:spacing w:before="240"/>
      <w:jc w:val="center"/>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A93"/>
    <w:rPr>
      <w:rFonts w:asciiTheme="majorHAnsi" w:eastAsiaTheme="majorEastAsia" w:hAnsiTheme="majorHAnsi" w:cstheme="majorBidi"/>
      <w:color w:val="365F91" w:themeColor="accent1" w:themeShade="BF"/>
      <w:spacing w:val="-4"/>
      <w:sz w:val="32"/>
      <w:szCs w:val="32"/>
    </w:rPr>
  </w:style>
  <w:style w:type="table" w:customStyle="1" w:styleId="GridTableLight">
    <w:name w:val="Grid Table Light"/>
    <w:basedOn w:val="TableNormal"/>
    <w:uiPriority w:val="40"/>
    <w:rsid w:val="00733A93"/>
    <w:pPr>
      <w:spacing w:after="0" w:line="240" w:lineRule="auto"/>
    </w:pPr>
    <w:rPr>
      <w:rFonts w:ascii="Times New Roman" w:hAnsi="Times New Roman" w:cs="Times New Roman"/>
      <w:spacing w:val="-4"/>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733A93"/>
    <w:rPr>
      <w:rFonts w:cs="Times New Roman"/>
      <w:color w:val="0000FF"/>
      <w:u w:val="single"/>
    </w:rPr>
  </w:style>
  <w:style w:type="paragraph" w:styleId="ListParagraph">
    <w:name w:val="List Paragraph"/>
    <w:basedOn w:val="Normal"/>
    <w:uiPriority w:val="34"/>
    <w:qFormat/>
    <w:rsid w:val="00733A9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733A93"/>
    <w:pPr>
      <w:tabs>
        <w:tab w:val="center" w:pos="4680"/>
        <w:tab w:val="right" w:pos="9360"/>
      </w:tabs>
    </w:pPr>
  </w:style>
  <w:style w:type="character" w:customStyle="1" w:styleId="HeaderChar">
    <w:name w:val="Header Char"/>
    <w:basedOn w:val="DefaultParagraphFont"/>
    <w:link w:val="Header"/>
    <w:uiPriority w:val="99"/>
    <w:rsid w:val="00733A93"/>
    <w:rPr>
      <w:rFonts w:ascii="Times New Roman" w:hAnsi="Times New Roman" w:cs="Times New Roman"/>
      <w:spacing w:val="-4"/>
      <w:sz w:val="28"/>
      <w:szCs w:val="28"/>
    </w:rPr>
  </w:style>
  <w:style w:type="paragraph" w:styleId="Footer">
    <w:name w:val="footer"/>
    <w:basedOn w:val="Normal"/>
    <w:link w:val="FooterChar"/>
    <w:uiPriority w:val="99"/>
    <w:unhideWhenUsed/>
    <w:rsid w:val="00733A93"/>
    <w:pPr>
      <w:tabs>
        <w:tab w:val="center" w:pos="4680"/>
        <w:tab w:val="right" w:pos="9360"/>
      </w:tabs>
    </w:pPr>
  </w:style>
  <w:style w:type="character" w:customStyle="1" w:styleId="FooterChar">
    <w:name w:val="Footer Char"/>
    <w:basedOn w:val="DefaultParagraphFont"/>
    <w:link w:val="Footer"/>
    <w:uiPriority w:val="99"/>
    <w:rsid w:val="00733A93"/>
    <w:rPr>
      <w:rFonts w:ascii="Times New Roman" w:hAnsi="Times New Roman" w:cs="Times New Roman"/>
      <w:spacing w:val="-4"/>
      <w:sz w:val="28"/>
      <w:szCs w:val="28"/>
    </w:rPr>
  </w:style>
  <w:style w:type="character" w:styleId="PageNumber">
    <w:name w:val="page number"/>
    <w:basedOn w:val="DefaultParagraphFont"/>
    <w:uiPriority w:val="99"/>
    <w:semiHidden/>
    <w:unhideWhenUsed/>
    <w:rsid w:val="00733A93"/>
  </w:style>
  <w:style w:type="character" w:customStyle="1" w:styleId="UnresolvedMention1">
    <w:name w:val="Unresolved Mention1"/>
    <w:basedOn w:val="DefaultParagraphFont"/>
    <w:uiPriority w:val="99"/>
    <w:semiHidden/>
    <w:unhideWhenUsed/>
    <w:rsid w:val="00733A93"/>
    <w:rPr>
      <w:color w:val="605E5C"/>
      <w:shd w:val="clear" w:color="auto" w:fill="E1DFDD"/>
    </w:rPr>
  </w:style>
  <w:style w:type="character" w:styleId="FollowedHyperlink">
    <w:name w:val="FollowedHyperlink"/>
    <w:basedOn w:val="DefaultParagraphFont"/>
    <w:uiPriority w:val="99"/>
    <w:semiHidden/>
    <w:unhideWhenUsed/>
    <w:rsid w:val="00733A93"/>
    <w:rPr>
      <w:color w:val="800080" w:themeColor="followedHyperlink"/>
      <w:u w:val="single"/>
    </w:rPr>
  </w:style>
  <w:style w:type="paragraph" w:styleId="TOCHeading">
    <w:name w:val="TOC Heading"/>
    <w:basedOn w:val="Heading1"/>
    <w:next w:val="Normal"/>
    <w:uiPriority w:val="39"/>
    <w:unhideWhenUsed/>
    <w:qFormat/>
    <w:rsid w:val="00733A93"/>
    <w:pPr>
      <w:spacing w:before="480" w:line="276" w:lineRule="auto"/>
      <w:outlineLvl w:val="9"/>
    </w:pPr>
    <w:rPr>
      <w:b/>
      <w:bCs/>
      <w:sz w:val="28"/>
      <w:szCs w:val="28"/>
    </w:rPr>
  </w:style>
  <w:style w:type="paragraph" w:styleId="TOC1">
    <w:name w:val="toc 1"/>
    <w:basedOn w:val="Normal"/>
    <w:next w:val="Normal"/>
    <w:autoRedefine/>
    <w:uiPriority w:val="39"/>
    <w:unhideWhenUsed/>
    <w:rsid w:val="00733A93"/>
    <w:pPr>
      <w:spacing w:before="120"/>
    </w:pPr>
    <w:rPr>
      <w:rFonts w:cstheme="minorHAnsi"/>
      <w:b/>
      <w:bCs/>
      <w:i/>
      <w:iCs/>
    </w:rPr>
  </w:style>
  <w:style w:type="paragraph" w:styleId="TOC2">
    <w:name w:val="toc 2"/>
    <w:basedOn w:val="Normal"/>
    <w:next w:val="Normal"/>
    <w:autoRedefine/>
    <w:uiPriority w:val="39"/>
    <w:semiHidden/>
    <w:unhideWhenUsed/>
    <w:rsid w:val="00733A93"/>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733A93"/>
    <w:pPr>
      <w:ind w:left="480"/>
    </w:pPr>
    <w:rPr>
      <w:rFonts w:cstheme="minorHAnsi"/>
      <w:sz w:val="20"/>
      <w:szCs w:val="20"/>
    </w:rPr>
  </w:style>
  <w:style w:type="paragraph" w:styleId="TOC4">
    <w:name w:val="toc 4"/>
    <w:basedOn w:val="Normal"/>
    <w:next w:val="Normal"/>
    <w:autoRedefine/>
    <w:uiPriority w:val="39"/>
    <w:semiHidden/>
    <w:unhideWhenUsed/>
    <w:rsid w:val="00733A93"/>
    <w:pPr>
      <w:ind w:left="720"/>
    </w:pPr>
    <w:rPr>
      <w:rFonts w:cstheme="minorHAnsi"/>
      <w:sz w:val="20"/>
      <w:szCs w:val="20"/>
    </w:rPr>
  </w:style>
  <w:style w:type="paragraph" w:styleId="TOC5">
    <w:name w:val="toc 5"/>
    <w:basedOn w:val="Normal"/>
    <w:next w:val="Normal"/>
    <w:autoRedefine/>
    <w:uiPriority w:val="39"/>
    <w:semiHidden/>
    <w:unhideWhenUsed/>
    <w:rsid w:val="00733A93"/>
    <w:pPr>
      <w:ind w:left="960"/>
    </w:pPr>
    <w:rPr>
      <w:rFonts w:cstheme="minorHAnsi"/>
      <w:sz w:val="20"/>
      <w:szCs w:val="20"/>
    </w:rPr>
  </w:style>
  <w:style w:type="paragraph" w:styleId="TOC6">
    <w:name w:val="toc 6"/>
    <w:basedOn w:val="Normal"/>
    <w:next w:val="Normal"/>
    <w:autoRedefine/>
    <w:uiPriority w:val="39"/>
    <w:semiHidden/>
    <w:unhideWhenUsed/>
    <w:rsid w:val="00733A93"/>
    <w:pPr>
      <w:ind w:left="1200"/>
    </w:pPr>
    <w:rPr>
      <w:rFonts w:cstheme="minorHAnsi"/>
      <w:sz w:val="20"/>
      <w:szCs w:val="20"/>
    </w:rPr>
  </w:style>
  <w:style w:type="paragraph" w:styleId="TOC7">
    <w:name w:val="toc 7"/>
    <w:basedOn w:val="Normal"/>
    <w:next w:val="Normal"/>
    <w:autoRedefine/>
    <w:uiPriority w:val="39"/>
    <w:semiHidden/>
    <w:unhideWhenUsed/>
    <w:rsid w:val="00733A93"/>
    <w:pPr>
      <w:ind w:left="1440"/>
    </w:pPr>
    <w:rPr>
      <w:rFonts w:cstheme="minorHAnsi"/>
      <w:sz w:val="20"/>
      <w:szCs w:val="20"/>
    </w:rPr>
  </w:style>
  <w:style w:type="paragraph" w:styleId="TOC8">
    <w:name w:val="toc 8"/>
    <w:basedOn w:val="Normal"/>
    <w:next w:val="Normal"/>
    <w:autoRedefine/>
    <w:uiPriority w:val="39"/>
    <w:semiHidden/>
    <w:unhideWhenUsed/>
    <w:rsid w:val="00733A93"/>
    <w:pPr>
      <w:ind w:left="1680"/>
    </w:pPr>
    <w:rPr>
      <w:rFonts w:cstheme="minorHAnsi"/>
      <w:sz w:val="20"/>
      <w:szCs w:val="20"/>
    </w:rPr>
  </w:style>
  <w:style w:type="paragraph" w:styleId="TOC9">
    <w:name w:val="toc 9"/>
    <w:basedOn w:val="Normal"/>
    <w:next w:val="Normal"/>
    <w:autoRedefine/>
    <w:uiPriority w:val="39"/>
    <w:semiHidden/>
    <w:unhideWhenUsed/>
    <w:rsid w:val="00733A93"/>
    <w:pPr>
      <w:ind w:left="1920"/>
    </w:pPr>
    <w:rPr>
      <w:rFonts w:cstheme="minorHAnsi"/>
      <w:sz w:val="20"/>
      <w:szCs w:val="20"/>
    </w:rPr>
  </w:style>
  <w:style w:type="table" w:styleId="TableGrid">
    <w:name w:val="Table Grid"/>
    <w:basedOn w:val="TableNormal"/>
    <w:uiPriority w:val="39"/>
    <w:rsid w:val="00733A93"/>
    <w:pPr>
      <w:spacing w:after="0" w:line="240" w:lineRule="auto"/>
    </w:pPr>
    <w:rPr>
      <w:rFonts w:ascii="Times New Roman" w:hAnsi="Times New Roman" w:cs="Times New Roman"/>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733A93"/>
    <w:pPr>
      <w:spacing w:before="120" w:after="120"/>
      <w:ind w:firstLine="720"/>
      <w:jc w:val="both"/>
    </w:pPr>
    <w:rPr>
      <w:b/>
      <w:lang w:val="pt-BR"/>
    </w:rPr>
  </w:style>
  <w:style w:type="paragraph" w:customStyle="1" w:styleId="Style1">
    <w:name w:val="Style1"/>
    <w:basedOn w:val="Normal"/>
    <w:qFormat/>
    <w:rsid w:val="00733A93"/>
    <w:pPr>
      <w:tabs>
        <w:tab w:val="num" w:pos="980"/>
      </w:tabs>
      <w:spacing w:before="120" w:after="120"/>
      <w:jc w:val="both"/>
    </w:pPr>
    <w:rPr>
      <w:lang w:val="pt-BR"/>
    </w:rPr>
  </w:style>
  <w:style w:type="paragraph" w:customStyle="1" w:styleId="content">
    <w:name w:val="content"/>
    <w:basedOn w:val="Style1"/>
    <w:qFormat/>
    <w:rsid w:val="00733A93"/>
    <w:pPr>
      <w:ind w:firstLine="981"/>
    </w:pPr>
  </w:style>
  <w:style w:type="table" w:customStyle="1" w:styleId="TableGrid1">
    <w:name w:val="Table Grid1"/>
    <w:basedOn w:val="TableNormal"/>
    <w:next w:val="TableGrid"/>
    <w:uiPriority w:val="39"/>
    <w:rsid w:val="00733A93"/>
    <w:pPr>
      <w:spacing w:after="0" w:line="240" w:lineRule="auto"/>
    </w:pPr>
    <w:rPr>
      <w:rFonts w:ascii="Times New Roman" w:hAnsi="Times New Roman" w:cs="Times New Roman"/>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3A93"/>
    <w:pPr>
      <w:spacing w:after="0" w:line="240" w:lineRule="auto"/>
    </w:pPr>
    <w:rPr>
      <w:rFonts w:ascii="Times New Roman" w:hAnsi="Times New Roman" w:cs="Times New Roman"/>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93"/>
    <w:rPr>
      <w:rFonts w:ascii="Segoe UI" w:hAnsi="Segoe UI" w:cs="Segoe UI"/>
      <w:spacing w:val="-4"/>
      <w:sz w:val="18"/>
      <w:szCs w:val="18"/>
    </w:rPr>
  </w:style>
  <w:style w:type="paragraph" w:styleId="NormalWeb">
    <w:name w:val="Normal (Web)"/>
    <w:basedOn w:val="Normal"/>
    <w:uiPriority w:val="99"/>
    <w:unhideWhenUsed/>
    <w:rsid w:val="00733A93"/>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733A93"/>
    <w:pPr>
      <w:spacing w:after="0" w:line="240" w:lineRule="auto"/>
    </w:pPr>
    <w:rPr>
      <w:rFonts w:ascii="Times New Roman" w:hAnsi="Times New Roman" w:cs="Times New Roman"/>
      <w:spacing w:val="-4"/>
      <w:sz w:val="28"/>
      <w:szCs w:val="28"/>
    </w:rPr>
  </w:style>
  <w:style w:type="character" w:styleId="Strong">
    <w:name w:val="Strong"/>
    <w:basedOn w:val="DefaultParagraphFont"/>
    <w:uiPriority w:val="22"/>
    <w:qFormat/>
    <w:rsid w:val="00733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93"/>
    <w:pPr>
      <w:spacing w:after="0" w:line="240" w:lineRule="auto"/>
    </w:pPr>
    <w:rPr>
      <w:rFonts w:ascii="Times New Roman" w:hAnsi="Times New Roman" w:cs="Times New Roman"/>
      <w:spacing w:val="-4"/>
      <w:sz w:val="28"/>
      <w:szCs w:val="28"/>
    </w:rPr>
  </w:style>
  <w:style w:type="paragraph" w:styleId="Heading1">
    <w:name w:val="heading 1"/>
    <w:basedOn w:val="Normal"/>
    <w:next w:val="Normal"/>
    <w:link w:val="Heading1Char"/>
    <w:uiPriority w:val="9"/>
    <w:qFormat/>
    <w:rsid w:val="00733A93"/>
    <w:pPr>
      <w:keepNext/>
      <w:keepLines/>
      <w:spacing w:before="240"/>
      <w:jc w:val="center"/>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A93"/>
    <w:rPr>
      <w:rFonts w:asciiTheme="majorHAnsi" w:eastAsiaTheme="majorEastAsia" w:hAnsiTheme="majorHAnsi" w:cstheme="majorBidi"/>
      <w:color w:val="365F91" w:themeColor="accent1" w:themeShade="BF"/>
      <w:spacing w:val="-4"/>
      <w:sz w:val="32"/>
      <w:szCs w:val="32"/>
    </w:rPr>
  </w:style>
  <w:style w:type="table" w:customStyle="1" w:styleId="GridTableLight">
    <w:name w:val="Grid Table Light"/>
    <w:basedOn w:val="TableNormal"/>
    <w:uiPriority w:val="40"/>
    <w:rsid w:val="00733A93"/>
    <w:pPr>
      <w:spacing w:after="0" w:line="240" w:lineRule="auto"/>
    </w:pPr>
    <w:rPr>
      <w:rFonts w:ascii="Times New Roman" w:hAnsi="Times New Roman" w:cs="Times New Roman"/>
      <w:spacing w:val="-4"/>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733A93"/>
    <w:rPr>
      <w:rFonts w:cs="Times New Roman"/>
      <w:color w:val="0000FF"/>
      <w:u w:val="single"/>
    </w:rPr>
  </w:style>
  <w:style w:type="paragraph" w:styleId="ListParagraph">
    <w:name w:val="List Paragraph"/>
    <w:basedOn w:val="Normal"/>
    <w:uiPriority w:val="34"/>
    <w:qFormat/>
    <w:rsid w:val="00733A9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733A93"/>
    <w:pPr>
      <w:tabs>
        <w:tab w:val="center" w:pos="4680"/>
        <w:tab w:val="right" w:pos="9360"/>
      </w:tabs>
    </w:pPr>
  </w:style>
  <w:style w:type="character" w:customStyle="1" w:styleId="HeaderChar">
    <w:name w:val="Header Char"/>
    <w:basedOn w:val="DefaultParagraphFont"/>
    <w:link w:val="Header"/>
    <w:uiPriority w:val="99"/>
    <w:rsid w:val="00733A93"/>
    <w:rPr>
      <w:rFonts w:ascii="Times New Roman" w:hAnsi="Times New Roman" w:cs="Times New Roman"/>
      <w:spacing w:val="-4"/>
      <w:sz w:val="28"/>
      <w:szCs w:val="28"/>
    </w:rPr>
  </w:style>
  <w:style w:type="paragraph" w:styleId="Footer">
    <w:name w:val="footer"/>
    <w:basedOn w:val="Normal"/>
    <w:link w:val="FooterChar"/>
    <w:uiPriority w:val="99"/>
    <w:unhideWhenUsed/>
    <w:rsid w:val="00733A93"/>
    <w:pPr>
      <w:tabs>
        <w:tab w:val="center" w:pos="4680"/>
        <w:tab w:val="right" w:pos="9360"/>
      </w:tabs>
    </w:pPr>
  </w:style>
  <w:style w:type="character" w:customStyle="1" w:styleId="FooterChar">
    <w:name w:val="Footer Char"/>
    <w:basedOn w:val="DefaultParagraphFont"/>
    <w:link w:val="Footer"/>
    <w:uiPriority w:val="99"/>
    <w:rsid w:val="00733A93"/>
    <w:rPr>
      <w:rFonts w:ascii="Times New Roman" w:hAnsi="Times New Roman" w:cs="Times New Roman"/>
      <w:spacing w:val="-4"/>
      <w:sz w:val="28"/>
      <w:szCs w:val="28"/>
    </w:rPr>
  </w:style>
  <w:style w:type="character" w:styleId="PageNumber">
    <w:name w:val="page number"/>
    <w:basedOn w:val="DefaultParagraphFont"/>
    <w:uiPriority w:val="99"/>
    <w:semiHidden/>
    <w:unhideWhenUsed/>
    <w:rsid w:val="00733A93"/>
  </w:style>
  <w:style w:type="character" w:customStyle="1" w:styleId="UnresolvedMention1">
    <w:name w:val="Unresolved Mention1"/>
    <w:basedOn w:val="DefaultParagraphFont"/>
    <w:uiPriority w:val="99"/>
    <w:semiHidden/>
    <w:unhideWhenUsed/>
    <w:rsid w:val="00733A93"/>
    <w:rPr>
      <w:color w:val="605E5C"/>
      <w:shd w:val="clear" w:color="auto" w:fill="E1DFDD"/>
    </w:rPr>
  </w:style>
  <w:style w:type="character" w:styleId="FollowedHyperlink">
    <w:name w:val="FollowedHyperlink"/>
    <w:basedOn w:val="DefaultParagraphFont"/>
    <w:uiPriority w:val="99"/>
    <w:semiHidden/>
    <w:unhideWhenUsed/>
    <w:rsid w:val="00733A93"/>
    <w:rPr>
      <w:color w:val="800080" w:themeColor="followedHyperlink"/>
      <w:u w:val="single"/>
    </w:rPr>
  </w:style>
  <w:style w:type="paragraph" w:styleId="TOCHeading">
    <w:name w:val="TOC Heading"/>
    <w:basedOn w:val="Heading1"/>
    <w:next w:val="Normal"/>
    <w:uiPriority w:val="39"/>
    <w:unhideWhenUsed/>
    <w:qFormat/>
    <w:rsid w:val="00733A93"/>
    <w:pPr>
      <w:spacing w:before="480" w:line="276" w:lineRule="auto"/>
      <w:outlineLvl w:val="9"/>
    </w:pPr>
    <w:rPr>
      <w:b/>
      <w:bCs/>
      <w:sz w:val="28"/>
      <w:szCs w:val="28"/>
    </w:rPr>
  </w:style>
  <w:style w:type="paragraph" w:styleId="TOC1">
    <w:name w:val="toc 1"/>
    <w:basedOn w:val="Normal"/>
    <w:next w:val="Normal"/>
    <w:autoRedefine/>
    <w:uiPriority w:val="39"/>
    <w:unhideWhenUsed/>
    <w:rsid w:val="00733A93"/>
    <w:pPr>
      <w:spacing w:before="120"/>
    </w:pPr>
    <w:rPr>
      <w:rFonts w:cstheme="minorHAnsi"/>
      <w:b/>
      <w:bCs/>
      <w:i/>
      <w:iCs/>
    </w:rPr>
  </w:style>
  <w:style w:type="paragraph" w:styleId="TOC2">
    <w:name w:val="toc 2"/>
    <w:basedOn w:val="Normal"/>
    <w:next w:val="Normal"/>
    <w:autoRedefine/>
    <w:uiPriority w:val="39"/>
    <w:semiHidden/>
    <w:unhideWhenUsed/>
    <w:rsid w:val="00733A93"/>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733A93"/>
    <w:pPr>
      <w:ind w:left="480"/>
    </w:pPr>
    <w:rPr>
      <w:rFonts w:cstheme="minorHAnsi"/>
      <w:sz w:val="20"/>
      <w:szCs w:val="20"/>
    </w:rPr>
  </w:style>
  <w:style w:type="paragraph" w:styleId="TOC4">
    <w:name w:val="toc 4"/>
    <w:basedOn w:val="Normal"/>
    <w:next w:val="Normal"/>
    <w:autoRedefine/>
    <w:uiPriority w:val="39"/>
    <w:semiHidden/>
    <w:unhideWhenUsed/>
    <w:rsid w:val="00733A93"/>
    <w:pPr>
      <w:ind w:left="720"/>
    </w:pPr>
    <w:rPr>
      <w:rFonts w:cstheme="minorHAnsi"/>
      <w:sz w:val="20"/>
      <w:szCs w:val="20"/>
    </w:rPr>
  </w:style>
  <w:style w:type="paragraph" w:styleId="TOC5">
    <w:name w:val="toc 5"/>
    <w:basedOn w:val="Normal"/>
    <w:next w:val="Normal"/>
    <w:autoRedefine/>
    <w:uiPriority w:val="39"/>
    <w:semiHidden/>
    <w:unhideWhenUsed/>
    <w:rsid w:val="00733A93"/>
    <w:pPr>
      <w:ind w:left="960"/>
    </w:pPr>
    <w:rPr>
      <w:rFonts w:cstheme="minorHAnsi"/>
      <w:sz w:val="20"/>
      <w:szCs w:val="20"/>
    </w:rPr>
  </w:style>
  <w:style w:type="paragraph" w:styleId="TOC6">
    <w:name w:val="toc 6"/>
    <w:basedOn w:val="Normal"/>
    <w:next w:val="Normal"/>
    <w:autoRedefine/>
    <w:uiPriority w:val="39"/>
    <w:semiHidden/>
    <w:unhideWhenUsed/>
    <w:rsid w:val="00733A93"/>
    <w:pPr>
      <w:ind w:left="1200"/>
    </w:pPr>
    <w:rPr>
      <w:rFonts w:cstheme="minorHAnsi"/>
      <w:sz w:val="20"/>
      <w:szCs w:val="20"/>
    </w:rPr>
  </w:style>
  <w:style w:type="paragraph" w:styleId="TOC7">
    <w:name w:val="toc 7"/>
    <w:basedOn w:val="Normal"/>
    <w:next w:val="Normal"/>
    <w:autoRedefine/>
    <w:uiPriority w:val="39"/>
    <w:semiHidden/>
    <w:unhideWhenUsed/>
    <w:rsid w:val="00733A93"/>
    <w:pPr>
      <w:ind w:left="1440"/>
    </w:pPr>
    <w:rPr>
      <w:rFonts w:cstheme="minorHAnsi"/>
      <w:sz w:val="20"/>
      <w:szCs w:val="20"/>
    </w:rPr>
  </w:style>
  <w:style w:type="paragraph" w:styleId="TOC8">
    <w:name w:val="toc 8"/>
    <w:basedOn w:val="Normal"/>
    <w:next w:val="Normal"/>
    <w:autoRedefine/>
    <w:uiPriority w:val="39"/>
    <w:semiHidden/>
    <w:unhideWhenUsed/>
    <w:rsid w:val="00733A93"/>
    <w:pPr>
      <w:ind w:left="1680"/>
    </w:pPr>
    <w:rPr>
      <w:rFonts w:cstheme="minorHAnsi"/>
      <w:sz w:val="20"/>
      <w:szCs w:val="20"/>
    </w:rPr>
  </w:style>
  <w:style w:type="paragraph" w:styleId="TOC9">
    <w:name w:val="toc 9"/>
    <w:basedOn w:val="Normal"/>
    <w:next w:val="Normal"/>
    <w:autoRedefine/>
    <w:uiPriority w:val="39"/>
    <w:semiHidden/>
    <w:unhideWhenUsed/>
    <w:rsid w:val="00733A93"/>
    <w:pPr>
      <w:ind w:left="1920"/>
    </w:pPr>
    <w:rPr>
      <w:rFonts w:cstheme="minorHAnsi"/>
      <w:sz w:val="20"/>
      <w:szCs w:val="20"/>
    </w:rPr>
  </w:style>
  <w:style w:type="table" w:styleId="TableGrid">
    <w:name w:val="Table Grid"/>
    <w:basedOn w:val="TableNormal"/>
    <w:uiPriority w:val="39"/>
    <w:rsid w:val="00733A93"/>
    <w:pPr>
      <w:spacing w:after="0" w:line="240" w:lineRule="auto"/>
    </w:pPr>
    <w:rPr>
      <w:rFonts w:ascii="Times New Roman" w:hAnsi="Times New Roman" w:cs="Times New Roman"/>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733A93"/>
    <w:pPr>
      <w:spacing w:before="120" w:after="120"/>
      <w:ind w:firstLine="720"/>
      <w:jc w:val="both"/>
    </w:pPr>
    <w:rPr>
      <w:b/>
      <w:lang w:val="pt-BR"/>
    </w:rPr>
  </w:style>
  <w:style w:type="paragraph" w:customStyle="1" w:styleId="Style1">
    <w:name w:val="Style1"/>
    <w:basedOn w:val="Normal"/>
    <w:qFormat/>
    <w:rsid w:val="00733A93"/>
    <w:pPr>
      <w:tabs>
        <w:tab w:val="num" w:pos="980"/>
      </w:tabs>
      <w:spacing w:before="120" w:after="120"/>
      <w:jc w:val="both"/>
    </w:pPr>
    <w:rPr>
      <w:lang w:val="pt-BR"/>
    </w:rPr>
  </w:style>
  <w:style w:type="paragraph" w:customStyle="1" w:styleId="content">
    <w:name w:val="content"/>
    <w:basedOn w:val="Style1"/>
    <w:qFormat/>
    <w:rsid w:val="00733A93"/>
    <w:pPr>
      <w:ind w:firstLine="981"/>
    </w:pPr>
  </w:style>
  <w:style w:type="table" w:customStyle="1" w:styleId="TableGrid1">
    <w:name w:val="Table Grid1"/>
    <w:basedOn w:val="TableNormal"/>
    <w:next w:val="TableGrid"/>
    <w:uiPriority w:val="39"/>
    <w:rsid w:val="00733A93"/>
    <w:pPr>
      <w:spacing w:after="0" w:line="240" w:lineRule="auto"/>
    </w:pPr>
    <w:rPr>
      <w:rFonts w:ascii="Times New Roman" w:hAnsi="Times New Roman" w:cs="Times New Roman"/>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3A93"/>
    <w:pPr>
      <w:spacing w:after="0" w:line="240" w:lineRule="auto"/>
    </w:pPr>
    <w:rPr>
      <w:rFonts w:ascii="Times New Roman" w:hAnsi="Times New Roman" w:cs="Times New Roman"/>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93"/>
    <w:rPr>
      <w:rFonts w:ascii="Segoe UI" w:hAnsi="Segoe UI" w:cs="Segoe UI"/>
      <w:spacing w:val="-4"/>
      <w:sz w:val="18"/>
      <w:szCs w:val="18"/>
    </w:rPr>
  </w:style>
  <w:style w:type="paragraph" w:styleId="NormalWeb">
    <w:name w:val="Normal (Web)"/>
    <w:basedOn w:val="Normal"/>
    <w:uiPriority w:val="99"/>
    <w:unhideWhenUsed/>
    <w:rsid w:val="00733A93"/>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733A93"/>
    <w:pPr>
      <w:spacing w:after="0" w:line="240" w:lineRule="auto"/>
    </w:pPr>
    <w:rPr>
      <w:rFonts w:ascii="Times New Roman" w:hAnsi="Times New Roman" w:cs="Times New Roman"/>
      <w:spacing w:val="-4"/>
      <w:sz w:val="28"/>
      <w:szCs w:val="28"/>
    </w:rPr>
  </w:style>
  <w:style w:type="character" w:styleId="Strong">
    <w:name w:val="Strong"/>
    <w:basedOn w:val="DefaultParagraphFont"/>
    <w:uiPriority w:val="22"/>
    <w:qFormat/>
    <w:rsid w:val="00733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4819-FBC8-4133-B8FF-7220045F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23944</Words>
  <Characters>136485</Characters>
  <Application>Microsoft Office Word</Application>
  <DocSecurity>0</DocSecurity>
  <Lines>1137</Lines>
  <Paragraphs>320</Paragraphs>
  <ScaleCrop>false</ScaleCrop>
  <Company/>
  <LinksUpToDate>false</LinksUpToDate>
  <CharactersWithSpaces>160109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2024-11-25T08:07:00Z</dcterms:created>
  <dcterms:modified xsi:type="dcterms:W3CDTF">2024-11-25T08:09:00Z</dcterms:modified>
</cp:coreProperties>
</file>